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5AE9A" w14:textId="768A4601" w:rsidR="007D0B22" w:rsidRDefault="00176B7A" w:rsidP="00176B7A">
      <w:pPr>
        <w:jc w:val="center"/>
        <w:rPr>
          <w:rFonts w:ascii="Times New Roman" w:hAnsi="Times New Roman" w:cs="Times New Roman"/>
          <w:sz w:val="36"/>
          <w:szCs w:val="36"/>
        </w:rPr>
      </w:pPr>
      <w:r>
        <w:rPr>
          <w:rFonts w:ascii="Times New Roman" w:hAnsi="Times New Roman" w:cs="Times New Roman"/>
          <w:sz w:val="36"/>
          <w:szCs w:val="36"/>
        </w:rPr>
        <w:t>Proposed Bylaw Amendment</w:t>
      </w:r>
    </w:p>
    <w:p w14:paraId="4154184F" w14:textId="77777777" w:rsidR="00176B7A" w:rsidRDefault="00176B7A" w:rsidP="00176B7A">
      <w:pPr>
        <w:rPr>
          <w:rFonts w:ascii="Times New Roman" w:hAnsi="Times New Roman" w:cs="Times New Roman"/>
        </w:rPr>
      </w:pPr>
    </w:p>
    <w:p w14:paraId="1D7508E4" w14:textId="667FF9BE" w:rsidR="003D69A0" w:rsidRDefault="003D69A0" w:rsidP="00176B7A">
      <w:pPr>
        <w:rPr>
          <w:rFonts w:ascii="Times New Roman" w:hAnsi="Times New Roman" w:cs="Times New Roman"/>
        </w:rPr>
      </w:pPr>
      <w:r>
        <w:rPr>
          <w:rFonts w:ascii="Times New Roman" w:hAnsi="Times New Roman" w:cs="Times New Roman"/>
        </w:rPr>
        <w:t>I propose a change to the bylaws,</w:t>
      </w:r>
    </w:p>
    <w:p w14:paraId="2E8B9846" w14:textId="77777777" w:rsidR="00176B7A" w:rsidRDefault="00176B7A" w:rsidP="00176B7A">
      <w:pPr>
        <w:rPr>
          <w:rFonts w:ascii="Times New Roman" w:hAnsi="Times New Roman" w:cs="Times New Roman"/>
        </w:rPr>
      </w:pPr>
    </w:p>
    <w:tbl>
      <w:tblPr>
        <w:tblStyle w:val="TableGrid"/>
        <w:tblW w:w="0" w:type="auto"/>
        <w:tblCellMar>
          <w:top w:w="58" w:type="dxa"/>
          <w:bottom w:w="58" w:type="dxa"/>
        </w:tblCellMar>
        <w:tblLook w:val="04A0" w:firstRow="1" w:lastRow="0" w:firstColumn="1" w:lastColumn="0" w:noHBand="0" w:noVBand="1"/>
      </w:tblPr>
      <w:tblGrid>
        <w:gridCol w:w="9350"/>
      </w:tblGrid>
      <w:tr w:rsidR="003D69A0" w14:paraId="6C43409D" w14:textId="77777777" w:rsidTr="004F57BC">
        <w:tc>
          <w:tcPr>
            <w:tcW w:w="9350" w:type="dxa"/>
            <w:shd w:val="clear" w:color="auto" w:fill="BDD6EE" w:themeFill="accent5" w:themeFillTint="66"/>
          </w:tcPr>
          <w:p w14:paraId="3AF536C7" w14:textId="7FC0B192" w:rsidR="003D69A0" w:rsidRDefault="00C21110" w:rsidP="003D69A0">
            <w:pPr>
              <w:rPr>
                <w:rFonts w:ascii="Times New Roman" w:hAnsi="Times New Roman" w:cs="Times New Roman"/>
              </w:rPr>
            </w:pPr>
            <w:r>
              <w:rPr>
                <w:rFonts w:ascii="Times New Roman" w:hAnsi="Times New Roman" w:cs="Times New Roman"/>
              </w:rPr>
              <w:tab/>
            </w:r>
            <w:r w:rsidR="003D69A0">
              <w:rPr>
                <w:rFonts w:ascii="Times New Roman" w:hAnsi="Times New Roman" w:cs="Times New Roman"/>
              </w:rPr>
              <w:t>At (specify where the change will occur</w:t>
            </w:r>
            <w:r w:rsidR="000C71EE">
              <w:rPr>
                <w:rFonts w:ascii="Times New Roman" w:hAnsi="Times New Roman" w:cs="Times New Roman"/>
              </w:rPr>
              <w:t xml:space="preserve"> in the current bylaws</w:t>
            </w:r>
            <w:r w:rsidR="003D69A0">
              <w:rPr>
                <w:rFonts w:ascii="Times New Roman" w:hAnsi="Times New Roman" w:cs="Times New Roman"/>
              </w:rPr>
              <w:t>):</w:t>
            </w:r>
          </w:p>
        </w:tc>
      </w:tr>
      <w:tr w:rsidR="003D69A0" w14:paraId="48D45388" w14:textId="77777777" w:rsidTr="004F57BC">
        <w:tc>
          <w:tcPr>
            <w:tcW w:w="9350" w:type="dxa"/>
            <w:tcBorders>
              <w:bottom w:val="single" w:sz="4" w:space="0" w:color="auto"/>
            </w:tcBorders>
          </w:tcPr>
          <w:p w14:paraId="6B12BC72" w14:textId="64BA305F" w:rsidR="003D69A0" w:rsidRDefault="00C21110" w:rsidP="003D69A0">
            <w:pPr>
              <w:rPr>
                <w:rFonts w:ascii="Times New Roman" w:hAnsi="Times New Roman" w:cs="Times New Roman"/>
              </w:rPr>
            </w:pPr>
            <w:r w:rsidRPr="00C21110">
              <w:rPr>
                <w:rFonts w:ascii="Times New Roman" w:hAnsi="Times New Roman" w:cs="Times New Roman"/>
              </w:rPr>
              <w:t>Article VI – Officers</w:t>
            </w:r>
            <w:r>
              <w:rPr>
                <w:rFonts w:ascii="Times New Roman" w:hAnsi="Times New Roman" w:cs="Times New Roman"/>
              </w:rPr>
              <w:t xml:space="preserve"> </w:t>
            </w:r>
            <w:r w:rsidRPr="00C21110">
              <w:rPr>
                <w:rFonts w:ascii="Times New Roman" w:hAnsi="Times New Roman" w:cs="Times New Roman"/>
              </w:rPr>
              <w:t xml:space="preserve">Section </w:t>
            </w:r>
            <w:proofErr w:type="gramStart"/>
            <w:r w:rsidRPr="00C21110">
              <w:rPr>
                <w:rFonts w:ascii="Times New Roman" w:hAnsi="Times New Roman" w:cs="Times New Roman"/>
              </w:rPr>
              <w:t>2.C.</w:t>
            </w:r>
            <w:proofErr w:type="gramEnd"/>
          </w:p>
        </w:tc>
      </w:tr>
      <w:tr w:rsidR="003D69A0" w14:paraId="3FD5F45B" w14:textId="77777777" w:rsidTr="004F57BC">
        <w:tc>
          <w:tcPr>
            <w:tcW w:w="9350" w:type="dxa"/>
            <w:shd w:val="clear" w:color="auto" w:fill="BDD6EE" w:themeFill="accent5" w:themeFillTint="66"/>
          </w:tcPr>
          <w:p w14:paraId="14955476" w14:textId="1E69373C" w:rsidR="003D69A0" w:rsidRDefault="00C21110" w:rsidP="003D69A0">
            <w:pPr>
              <w:rPr>
                <w:rFonts w:ascii="Times New Roman" w:hAnsi="Times New Roman" w:cs="Times New Roman"/>
              </w:rPr>
            </w:pPr>
            <w:r>
              <w:rPr>
                <w:rFonts w:ascii="Times New Roman" w:hAnsi="Times New Roman" w:cs="Times New Roman"/>
              </w:rPr>
              <w:tab/>
            </w:r>
            <w:r w:rsidR="003D69A0">
              <w:rPr>
                <w:rFonts w:ascii="Times New Roman" w:hAnsi="Times New Roman" w:cs="Times New Roman"/>
              </w:rPr>
              <w:t>By (specify in detail what to change):</w:t>
            </w:r>
          </w:p>
        </w:tc>
      </w:tr>
      <w:tr w:rsidR="003D69A0" w14:paraId="00ECB987" w14:textId="77777777" w:rsidTr="004F57BC">
        <w:tc>
          <w:tcPr>
            <w:tcW w:w="9350" w:type="dxa"/>
            <w:tcBorders>
              <w:bottom w:val="single" w:sz="4" w:space="0" w:color="auto"/>
            </w:tcBorders>
          </w:tcPr>
          <w:p w14:paraId="089BA73A" w14:textId="195E8E16" w:rsidR="00C21110" w:rsidRPr="00C21110" w:rsidRDefault="00C21110" w:rsidP="00C21110">
            <w:pPr>
              <w:rPr>
                <w:rFonts w:ascii="Times New Roman" w:hAnsi="Times New Roman" w:cs="Times New Roman"/>
              </w:rPr>
            </w:pPr>
            <w:r>
              <w:rPr>
                <w:rFonts w:ascii="Times New Roman" w:hAnsi="Times New Roman" w:cs="Times New Roman"/>
              </w:rPr>
              <w:t>S</w:t>
            </w:r>
            <w:r w:rsidRPr="00C21110">
              <w:rPr>
                <w:rFonts w:ascii="Times New Roman" w:hAnsi="Times New Roman" w:cs="Times New Roman"/>
              </w:rPr>
              <w:t>triking out the current language in its entirety and inserting: “To be eligible for the office of president-elect, a member shall have served at least one term on the Free State PTA Board of Directors before assuming office.</w:t>
            </w:r>
          </w:p>
          <w:p w14:paraId="0E0C1776" w14:textId="566B2067" w:rsidR="003D69A0" w:rsidRDefault="00C21110" w:rsidP="00C21110">
            <w:pPr>
              <w:rPr>
                <w:rFonts w:ascii="Times New Roman" w:hAnsi="Times New Roman" w:cs="Times New Roman"/>
              </w:rPr>
            </w:pPr>
            <w:r w:rsidRPr="00C21110">
              <w:rPr>
                <w:rFonts w:ascii="Times New Roman" w:hAnsi="Times New Roman" w:cs="Times New Roman"/>
              </w:rPr>
              <w:t>PROVISO: This eligibility requirement will take effect at the 2023 annual meeting.”</w:t>
            </w:r>
          </w:p>
        </w:tc>
      </w:tr>
      <w:tr w:rsidR="000C71EE" w14:paraId="3C7DB50A" w14:textId="77777777" w:rsidTr="004F57BC">
        <w:tc>
          <w:tcPr>
            <w:tcW w:w="9350" w:type="dxa"/>
            <w:tcBorders>
              <w:bottom w:val="single" w:sz="4" w:space="0" w:color="auto"/>
            </w:tcBorders>
            <w:shd w:val="clear" w:color="auto" w:fill="BDD6EE" w:themeFill="accent5" w:themeFillTint="66"/>
          </w:tcPr>
          <w:p w14:paraId="13DA65BD" w14:textId="4578C2C0" w:rsidR="000C71EE" w:rsidRDefault="00C21110" w:rsidP="000C71EE">
            <w:pPr>
              <w:rPr>
                <w:rFonts w:ascii="Times New Roman" w:hAnsi="Times New Roman" w:cs="Times New Roman"/>
              </w:rPr>
            </w:pPr>
            <w:r>
              <w:rPr>
                <w:rFonts w:ascii="Times New Roman" w:hAnsi="Times New Roman" w:cs="Times New Roman"/>
              </w:rPr>
              <w:tab/>
            </w:r>
            <w:r w:rsidR="000C71EE">
              <w:rPr>
                <w:rFonts w:ascii="Times New Roman" w:hAnsi="Times New Roman" w:cs="Times New Roman"/>
              </w:rPr>
              <w:t>The rationale for this change is:</w:t>
            </w:r>
          </w:p>
        </w:tc>
      </w:tr>
      <w:tr w:rsidR="000C71EE" w14:paraId="6727996A" w14:textId="77777777" w:rsidTr="004F57BC">
        <w:tc>
          <w:tcPr>
            <w:tcW w:w="9350" w:type="dxa"/>
            <w:tcBorders>
              <w:bottom w:val="single" w:sz="4" w:space="0" w:color="auto"/>
            </w:tcBorders>
            <w:shd w:val="clear" w:color="auto" w:fill="auto"/>
          </w:tcPr>
          <w:p w14:paraId="3D970F02" w14:textId="12AB67C8" w:rsidR="000C71EE" w:rsidRDefault="00C21110" w:rsidP="000C71EE">
            <w:pPr>
              <w:rPr>
                <w:rFonts w:ascii="Times New Roman" w:hAnsi="Times New Roman" w:cs="Times New Roman"/>
              </w:rPr>
            </w:pPr>
            <w:r w:rsidRPr="00C21110">
              <w:rPr>
                <w:rFonts w:ascii="Times New Roman" w:hAnsi="Times New Roman" w:cs="Times New Roman"/>
              </w:rPr>
              <w:t>As currently written, nobody can qualify for this position since nobody has been able to serve one term on the Free State PTA Board of Directors as of the date of the 2022 annual meeting.  The proviso permits an election at the 2022 annual meeting.</w:t>
            </w:r>
          </w:p>
        </w:tc>
      </w:tr>
      <w:tr w:rsidR="00C751D6" w14:paraId="47DBCA3C" w14:textId="77777777" w:rsidTr="004F57BC">
        <w:tc>
          <w:tcPr>
            <w:tcW w:w="9350" w:type="dxa"/>
            <w:shd w:val="clear" w:color="auto" w:fill="BDD6EE" w:themeFill="accent5" w:themeFillTint="66"/>
          </w:tcPr>
          <w:p w14:paraId="5B46D810" w14:textId="44D4244E" w:rsidR="00C751D6" w:rsidRDefault="00C21110" w:rsidP="00C751D6">
            <w:pPr>
              <w:rPr>
                <w:rFonts w:ascii="Times New Roman" w:hAnsi="Times New Roman" w:cs="Times New Roman"/>
              </w:rPr>
            </w:pPr>
            <w:r>
              <w:rPr>
                <w:rFonts w:ascii="Times New Roman" w:hAnsi="Times New Roman" w:cs="Times New Roman"/>
              </w:rPr>
              <w:tab/>
            </w:r>
            <w:r w:rsidR="00C751D6">
              <w:rPr>
                <w:rFonts w:ascii="Times New Roman" w:hAnsi="Times New Roman" w:cs="Times New Roman"/>
              </w:rPr>
              <w:t>These other bylaws elements require an update if this proposal is adopted:</w:t>
            </w:r>
          </w:p>
        </w:tc>
      </w:tr>
      <w:tr w:rsidR="00C751D6" w14:paraId="14BD9EE2" w14:textId="77777777" w:rsidTr="004F57BC">
        <w:tc>
          <w:tcPr>
            <w:tcW w:w="9350" w:type="dxa"/>
            <w:shd w:val="clear" w:color="auto" w:fill="auto"/>
          </w:tcPr>
          <w:p w14:paraId="55EA3344" w14:textId="77777777" w:rsidR="00C751D6" w:rsidRDefault="00C751D6" w:rsidP="00C751D6">
            <w:pPr>
              <w:rPr>
                <w:rFonts w:ascii="Times New Roman" w:hAnsi="Times New Roman" w:cs="Times New Roman"/>
              </w:rPr>
            </w:pPr>
          </w:p>
        </w:tc>
      </w:tr>
    </w:tbl>
    <w:p w14:paraId="2BA4C154" w14:textId="77777777" w:rsidR="003D69A0" w:rsidRDefault="003D69A0" w:rsidP="00176B7A">
      <w:pPr>
        <w:rPr>
          <w:rFonts w:ascii="Times New Roman" w:hAnsi="Times New Roman" w:cs="Times New Roman"/>
        </w:rPr>
      </w:pPr>
    </w:p>
    <w:tbl>
      <w:tblPr>
        <w:tblStyle w:val="TableGrid"/>
        <w:tblW w:w="0" w:type="auto"/>
        <w:tblCellMar>
          <w:top w:w="58" w:type="dxa"/>
          <w:bottom w:w="58" w:type="dxa"/>
        </w:tblCellMar>
        <w:tblLook w:val="04A0" w:firstRow="1" w:lastRow="0" w:firstColumn="1" w:lastColumn="0" w:noHBand="0" w:noVBand="1"/>
      </w:tblPr>
      <w:tblGrid>
        <w:gridCol w:w="9350"/>
      </w:tblGrid>
      <w:tr w:rsidR="000C71EE" w14:paraId="32E754E1" w14:textId="77777777" w:rsidTr="004F57BC">
        <w:tc>
          <w:tcPr>
            <w:tcW w:w="9350" w:type="dxa"/>
            <w:shd w:val="clear" w:color="auto" w:fill="BDD6EE" w:themeFill="accent5" w:themeFillTint="66"/>
          </w:tcPr>
          <w:p w14:paraId="6F79E8DD" w14:textId="19819509" w:rsidR="000C71EE" w:rsidRDefault="00C21110" w:rsidP="000C71EE">
            <w:pPr>
              <w:rPr>
                <w:rFonts w:ascii="Times New Roman" w:hAnsi="Times New Roman" w:cs="Times New Roman"/>
              </w:rPr>
            </w:pPr>
            <w:r>
              <w:rPr>
                <w:rFonts w:ascii="Times New Roman" w:hAnsi="Times New Roman" w:cs="Times New Roman"/>
              </w:rPr>
              <w:tab/>
            </w:r>
            <w:r w:rsidR="000C71EE">
              <w:rPr>
                <w:rFonts w:ascii="Times New Roman" w:hAnsi="Times New Roman" w:cs="Times New Roman"/>
              </w:rPr>
              <w:t>The current wording in the bylaws is:</w:t>
            </w:r>
          </w:p>
        </w:tc>
      </w:tr>
      <w:tr w:rsidR="000C71EE" w14:paraId="51CE19B6" w14:textId="77777777" w:rsidTr="004F57BC">
        <w:tc>
          <w:tcPr>
            <w:tcW w:w="9350" w:type="dxa"/>
            <w:tcBorders>
              <w:bottom w:val="single" w:sz="4" w:space="0" w:color="auto"/>
            </w:tcBorders>
          </w:tcPr>
          <w:p w14:paraId="6FB01979" w14:textId="1BA7FF65" w:rsidR="000C71EE" w:rsidRDefault="00C21110" w:rsidP="000C71EE">
            <w:pPr>
              <w:rPr>
                <w:rFonts w:ascii="Times New Roman" w:hAnsi="Times New Roman" w:cs="Times New Roman"/>
              </w:rPr>
            </w:pPr>
            <w:r w:rsidRPr="00C21110">
              <w:rPr>
                <w:rFonts w:ascii="Times New Roman" w:hAnsi="Times New Roman" w:cs="Times New Roman"/>
              </w:rPr>
              <w:t>To be eligible for the office of president-elect, a member shall have served one term on the board of directors before assuming office. This eligibility requirement shall take effect at the 2023 annual meeting or prior to that meeting if a vacancy in this position occurs and must be filled at the 2022 annual meeting.</w:t>
            </w:r>
          </w:p>
        </w:tc>
      </w:tr>
      <w:tr w:rsidR="000C71EE" w14:paraId="79F59208" w14:textId="77777777" w:rsidTr="004F57BC">
        <w:tc>
          <w:tcPr>
            <w:tcW w:w="9350" w:type="dxa"/>
            <w:shd w:val="clear" w:color="auto" w:fill="BDD6EE" w:themeFill="accent5" w:themeFillTint="66"/>
          </w:tcPr>
          <w:p w14:paraId="6ABD4464" w14:textId="1B3F45CD" w:rsidR="000C71EE" w:rsidRDefault="00C21110" w:rsidP="000C71EE">
            <w:pPr>
              <w:rPr>
                <w:rFonts w:ascii="Times New Roman" w:hAnsi="Times New Roman" w:cs="Times New Roman"/>
              </w:rPr>
            </w:pPr>
            <w:r>
              <w:rPr>
                <w:rFonts w:ascii="Times New Roman" w:hAnsi="Times New Roman" w:cs="Times New Roman"/>
              </w:rPr>
              <w:tab/>
            </w:r>
            <w:r w:rsidR="000C71EE">
              <w:rPr>
                <w:rFonts w:ascii="Times New Roman" w:hAnsi="Times New Roman" w:cs="Times New Roman"/>
              </w:rPr>
              <w:t>The proposed wording, highlighting all changes, is:</w:t>
            </w:r>
          </w:p>
        </w:tc>
      </w:tr>
      <w:tr w:rsidR="000C71EE" w14:paraId="0696363C" w14:textId="77777777" w:rsidTr="004F57BC">
        <w:tc>
          <w:tcPr>
            <w:tcW w:w="9350" w:type="dxa"/>
            <w:tcBorders>
              <w:bottom w:val="single" w:sz="4" w:space="0" w:color="auto"/>
            </w:tcBorders>
          </w:tcPr>
          <w:p w14:paraId="74A205DC" w14:textId="77777777" w:rsidR="00C21110" w:rsidRPr="00C21110" w:rsidRDefault="00C21110" w:rsidP="00C21110">
            <w:pPr>
              <w:rPr>
                <w:rFonts w:ascii="Times New Roman" w:hAnsi="Times New Roman" w:cs="Times New Roman"/>
                <w:strike/>
              </w:rPr>
            </w:pPr>
            <w:r w:rsidRPr="00C21110">
              <w:rPr>
                <w:rFonts w:ascii="Times New Roman" w:hAnsi="Times New Roman" w:cs="Times New Roman"/>
                <w:strike/>
              </w:rPr>
              <w:t>To be eligible for the office of president-elect, a member shall have served one term on the board of directors before assuming office. This eligibility requirement shall take effect at the 2023 annual meeting or prior to that meeting if a vacancy in this position occurs and must be filled at the 2022 annual meeting.</w:t>
            </w:r>
          </w:p>
          <w:p w14:paraId="06C7CF59" w14:textId="77777777" w:rsidR="00C21110" w:rsidRPr="00C21110" w:rsidRDefault="00C21110" w:rsidP="00C21110">
            <w:pPr>
              <w:rPr>
                <w:rFonts w:ascii="Times New Roman" w:hAnsi="Times New Roman" w:cs="Times New Roman"/>
                <w:u w:val="single"/>
              </w:rPr>
            </w:pPr>
            <w:r w:rsidRPr="00C21110">
              <w:rPr>
                <w:rFonts w:ascii="Times New Roman" w:hAnsi="Times New Roman" w:cs="Times New Roman"/>
                <w:u w:val="single"/>
              </w:rPr>
              <w:t>To be eligible for the office of president-elect, a member shall have served at least one term on the Free State PTA Board of Directors before assuming office.</w:t>
            </w:r>
          </w:p>
          <w:p w14:paraId="5CF037B6" w14:textId="3A6A3790" w:rsidR="000C71EE" w:rsidRDefault="00C21110" w:rsidP="00C21110">
            <w:pPr>
              <w:rPr>
                <w:rFonts w:ascii="Times New Roman" w:hAnsi="Times New Roman" w:cs="Times New Roman"/>
              </w:rPr>
            </w:pPr>
            <w:r w:rsidRPr="00C21110">
              <w:rPr>
                <w:rFonts w:ascii="Times New Roman" w:hAnsi="Times New Roman" w:cs="Times New Roman"/>
                <w:u w:val="single"/>
              </w:rPr>
              <w:t>PROVISO: This eligibility requirement will take effect at the 2023 annual meeting.</w:t>
            </w:r>
          </w:p>
        </w:tc>
      </w:tr>
      <w:tr w:rsidR="000C71EE" w14:paraId="05802871" w14:textId="77777777" w:rsidTr="004F57BC">
        <w:tc>
          <w:tcPr>
            <w:tcW w:w="9350" w:type="dxa"/>
            <w:shd w:val="clear" w:color="auto" w:fill="BDD6EE" w:themeFill="accent5" w:themeFillTint="66"/>
          </w:tcPr>
          <w:p w14:paraId="4BAB4B9A" w14:textId="6565808B" w:rsidR="000C71EE" w:rsidRDefault="00C21110" w:rsidP="000C71EE">
            <w:pPr>
              <w:rPr>
                <w:rFonts w:ascii="Times New Roman" w:hAnsi="Times New Roman" w:cs="Times New Roman"/>
              </w:rPr>
            </w:pPr>
            <w:r>
              <w:rPr>
                <w:rFonts w:ascii="Times New Roman" w:hAnsi="Times New Roman" w:cs="Times New Roman"/>
              </w:rPr>
              <w:tab/>
            </w:r>
            <w:r w:rsidR="000C71EE">
              <w:rPr>
                <w:rFonts w:ascii="Times New Roman" w:hAnsi="Times New Roman" w:cs="Times New Roman"/>
              </w:rPr>
              <w:t>If adopted</w:t>
            </w:r>
            <w:r w:rsidR="00C751D6">
              <w:rPr>
                <w:rFonts w:ascii="Times New Roman" w:hAnsi="Times New Roman" w:cs="Times New Roman"/>
              </w:rPr>
              <w:t>,</w:t>
            </w:r>
            <w:r w:rsidR="000C71EE">
              <w:rPr>
                <w:rFonts w:ascii="Times New Roman" w:hAnsi="Times New Roman" w:cs="Times New Roman"/>
              </w:rPr>
              <w:t xml:space="preserve"> the bylaws will read:</w:t>
            </w:r>
          </w:p>
        </w:tc>
      </w:tr>
      <w:tr w:rsidR="000C71EE" w14:paraId="238B1E09" w14:textId="77777777" w:rsidTr="004F57BC">
        <w:tc>
          <w:tcPr>
            <w:tcW w:w="9350" w:type="dxa"/>
            <w:tcBorders>
              <w:bottom w:val="single" w:sz="4" w:space="0" w:color="auto"/>
            </w:tcBorders>
          </w:tcPr>
          <w:p w14:paraId="68BD9EB7" w14:textId="12CC543A" w:rsidR="00C21110" w:rsidRPr="00C21110" w:rsidRDefault="00C21110" w:rsidP="00C21110">
            <w:pPr>
              <w:rPr>
                <w:rFonts w:ascii="Times New Roman" w:hAnsi="Times New Roman" w:cs="Times New Roman"/>
              </w:rPr>
            </w:pPr>
            <w:r w:rsidRPr="00C21110">
              <w:rPr>
                <w:rFonts w:ascii="Times New Roman" w:hAnsi="Times New Roman" w:cs="Times New Roman"/>
              </w:rPr>
              <w:t>To be eligible for the office of president-elect, a member shall have served at least one term on the Free State PTA Board of Directors before assuming office.</w:t>
            </w:r>
          </w:p>
          <w:p w14:paraId="209C3432" w14:textId="4D7EC5B8" w:rsidR="000C71EE" w:rsidRPr="00C21110" w:rsidRDefault="00C21110" w:rsidP="00C21110">
            <w:pPr>
              <w:rPr>
                <w:rFonts w:ascii="Times New Roman" w:hAnsi="Times New Roman" w:cs="Times New Roman"/>
              </w:rPr>
            </w:pPr>
            <w:r w:rsidRPr="00C21110">
              <w:rPr>
                <w:rFonts w:ascii="Times New Roman" w:hAnsi="Times New Roman" w:cs="Times New Roman"/>
              </w:rPr>
              <w:t>PROVISO: This eligibility requirement will take effect at the 2023 annual meeting.</w:t>
            </w:r>
          </w:p>
        </w:tc>
      </w:tr>
    </w:tbl>
    <w:p w14:paraId="3AA66E1B" w14:textId="77777777" w:rsidR="000C71EE" w:rsidRDefault="000C71EE" w:rsidP="00176B7A">
      <w:pPr>
        <w:rPr>
          <w:rFonts w:ascii="Times New Roman" w:hAnsi="Times New Roman" w:cs="Times New Roman"/>
        </w:rPr>
      </w:pPr>
    </w:p>
    <w:tbl>
      <w:tblPr>
        <w:tblStyle w:val="TableGrid"/>
        <w:tblW w:w="0" w:type="auto"/>
        <w:tblCellMar>
          <w:top w:w="58" w:type="dxa"/>
          <w:bottom w:w="58" w:type="dxa"/>
        </w:tblCellMar>
        <w:tblLook w:val="04A0" w:firstRow="1" w:lastRow="0" w:firstColumn="1" w:lastColumn="0" w:noHBand="0" w:noVBand="1"/>
      </w:tblPr>
      <w:tblGrid>
        <w:gridCol w:w="9350"/>
      </w:tblGrid>
      <w:tr w:rsidR="000C71EE" w14:paraId="039B1CA0" w14:textId="77777777" w:rsidTr="004F57BC">
        <w:tc>
          <w:tcPr>
            <w:tcW w:w="9350" w:type="dxa"/>
            <w:shd w:val="clear" w:color="auto" w:fill="BDD6EE" w:themeFill="accent5" w:themeFillTint="66"/>
          </w:tcPr>
          <w:p w14:paraId="41FC3572" w14:textId="020141BF" w:rsidR="000C71EE" w:rsidRDefault="00C21110" w:rsidP="00176B7A">
            <w:pPr>
              <w:rPr>
                <w:rFonts w:ascii="Times New Roman" w:hAnsi="Times New Roman" w:cs="Times New Roman"/>
              </w:rPr>
            </w:pPr>
            <w:r>
              <w:rPr>
                <w:rFonts w:ascii="Times New Roman" w:hAnsi="Times New Roman" w:cs="Times New Roman"/>
              </w:rPr>
              <w:tab/>
            </w:r>
            <w:r w:rsidR="000C71EE">
              <w:rPr>
                <w:rFonts w:ascii="Times New Roman" w:hAnsi="Times New Roman" w:cs="Times New Roman"/>
              </w:rPr>
              <w:t>Submitted by</w:t>
            </w:r>
            <w:r w:rsidR="00C751D6">
              <w:rPr>
                <w:rFonts w:ascii="Times New Roman" w:hAnsi="Times New Roman" w:cs="Times New Roman"/>
              </w:rPr>
              <w:t xml:space="preserve"> (Name, PTA affiliation, and contact information)</w:t>
            </w:r>
            <w:r w:rsidR="000C71EE">
              <w:rPr>
                <w:rFonts w:ascii="Times New Roman" w:hAnsi="Times New Roman" w:cs="Times New Roman"/>
              </w:rPr>
              <w:t>:</w:t>
            </w:r>
          </w:p>
        </w:tc>
      </w:tr>
      <w:tr w:rsidR="000C71EE" w14:paraId="26BC0D8F" w14:textId="77777777" w:rsidTr="004F57BC">
        <w:tc>
          <w:tcPr>
            <w:tcW w:w="9350" w:type="dxa"/>
          </w:tcPr>
          <w:p w14:paraId="70A5E12A" w14:textId="261B48B3" w:rsidR="000C71EE" w:rsidRDefault="00C21110" w:rsidP="00176B7A">
            <w:pPr>
              <w:rPr>
                <w:rFonts w:ascii="Times New Roman" w:hAnsi="Times New Roman" w:cs="Times New Roman"/>
              </w:rPr>
            </w:pPr>
            <w:r>
              <w:rPr>
                <w:rFonts w:ascii="Times New Roman" w:hAnsi="Times New Roman" w:cs="Times New Roman"/>
              </w:rPr>
              <w:t>Robert J. Reschly, Jr., Southampton MS, rreschly@fspta.org</w:t>
            </w:r>
          </w:p>
        </w:tc>
      </w:tr>
    </w:tbl>
    <w:p w14:paraId="61DB0334" w14:textId="195D2497" w:rsidR="006D1BE9" w:rsidRDefault="006D1BE9" w:rsidP="00176B7A">
      <w:pPr>
        <w:rPr>
          <w:rFonts w:ascii="Times New Roman" w:hAnsi="Times New Roman" w:cs="Times New Roman"/>
        </w:rPr>
      </w:pPr>
    </w:p>
    <w:tbl>
      <w:tblPr>
        <w:tblStyle w:val="TableGrid"/>
        <w:tblW w:w="0" w:type="auto"/>
        <w:tblCellMar>
          <w:top w:w="58" w:type="dxa"/>
          <w:bottom w:w="58" w:type="dxa"/>
        </w:tblCellMar>
        <w:tblLook w:val="04A0" w:firstRow="1" w:lastRow="0" w:firstColumn="1" w:lastColumn="0" w:noHBand="0" w:noVBand="1"/>
      </w:tblPr>
      <w:tblGrid>
        <w:gridCol w:w="9350"/>
      </w:tblGrid>
      <w:tr w:rsidR="007F3C1F" w14:paraId="1B527402" w14:textId="77777777" w:rsidTr="00955C1F">
        <w:tc>
          <w:tcPr>
            <w:tcW w:w="9350" w:type="dxa"/>
            <w:shd w:val="clear" w:color="auto" w:fill="BDD6EE" w:themeFill="accent5" w:themeFillTint="66"/>
          </w:tcPr>
          <w:p w14:paraId="305DD8C9" w14:textId="123A7C33" w:rsidR="007F3C1F" w:rsidRDefault="007F3C1F" w:rsidP="00955C1F">
            <w:pPr>
              <w:rPr>
                <w:rFonts w:ascii="Times New Roman" w:hAnsi="Times New Roman" w:cs="Times New Roman"/>
              </w:rPr>
            </w:pPr>
            <w:r>
              <w:rPr>
                <w:rFonts w:ascii="Times New Roman" w:hAnsi="Times New Roman" w:cs="Times New Roman"/>
              </w:rPr>
              <w:lastRenderedPageBreak/>
              <w:t>FSPTA notes:</w:t>
            </w:r>
          </w:p>
        </w:tc>
      </w:tr>
      <w:tr w:rsidR="007F3C1F" w14:paraId="3E92F504" w14:textId="77777777" w:rsidTr="00955C1F">
        <w:tc>
          <w:tcPr>
            <w:tcW w:w="9350" w:type="dxa"/>
          </w:tcPr>
          <w:p w14:paraId="0567B527" w14:textId="59A58087" w:rsidR="007F3C1F" w:rsidRDefault="007F3C1F" w:rsidP="00955C1F">
            <w:pPr>
              <w:rPr>
                <w:rFonts w:ascii="Times New Roman" w:hAnsi="Times New Roman" w:cs="Times New Roman"/>
              </w:rPr>
            </w:pPr>
            <w:r>
              <w:rPr>
                <w:rFonts w:ascii="Times New Roman" w:hAnsi="Times New Roman" w:cs="Times New Roman"/>
              </w:rPr>
              <w:t>Southampton MS is in good standing</w:t>
            </w:r>
            <w:r w:rsidR="00507194">
              <w:rPr>
                <w:rFonts w:ascii="Times New Roman" w:hAnsi="Times New Roman" w:cs="Times New Roman"/>
              </w:rPr>
              <w:t>.</w:t>
            </w:r>
          </w:p>
          <w:p w14:paraId="45393429" w14:textId="0191562F" w:rsidR="007F3C1F" w:rsidRDefault="00507194" w:rsidP="00955C1F">
            <w:pPr>
              <w:rPr>
                <w:rFonts w:ascii="Times New Roman" w:hAnsi="Times New Roman" w:cs="Times New Roman"/>
              </w:rPr>
            </w:pPr>
            <w:r>
              <w:rPr>
                <w:rFonts w:ascii="Times New Roman" w:hAnsi="Times New Roman" w:cs="Times New Roman"/>
              </w:rPr>
              <w:t>Governance Committee recommends</w:t>
            </w:r>
            <w:r w:rsidR="007F3C1F">
              <w:rPr>
                <w:rFonts w:ascii="Times New Roman" w:hAnsi="Times New Roman" w:cs="Times New Roman"/>
              </w:rPr>
              <w:t xml:space="preserve"> </w:t>
            </w:r>
            <w:r>
              <w:rPr>
                <w:rFonts w:ascii="Times New Roman" w:hAnsi="Times New Roman" w:cs="Times New Roman"/>
              </w:rPr>
              <w:t>FSPTA BoD approval to forward to membership.</w:t>
            </w:r>
          </w:p>
        </w:tc>
      </w:tr>
    </w:tbl>
    <w:p w14:paraId="2A2C4E01" w14:textId="77777777" w:rsidR="007F3C1F" w:rsidRPr="00176B7A" w:rsidRDefault="007F3C1F" w:rsidP="00176B7A">
      <w:pPr>
        <w:rPr>
          <w:rFonts w:ascii="Times New Roman" w:hAnsi="Times New Roman" w:cs="Times New Roman"/>
        </w:rPr>
      </w:pPr>
    </w:p>
    <w:sectPr w:rsidR="007F3C1F" w:rsidRPr="00176B7A" w:rsidSect="00356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7A"/>
    <w:rsid w:val="000C71EE"/>
    <w:rsid w:val="00176B7A"/>
    <w:rsid w:val="003567EA"/>
    <w:rsid w:val="003D69A0"/>
    <w:rsid w:val="004F57BC"/>
    <w:rsid w:val="00507194"/>
    <w:rsid w:val="006D1BE9"/>
    <w:rsid w:val="007C10CB"/>
    <w:rsid w:val="007D0B22"/>
    <w:rsid w:val="007F3C1F"/>
    <w:rsid w:val="00832204"/>
    <w:rsid w:val="00872DE4"/>
    <w:rsid w:val="00C21110"/>
    <w:rsid w:val="00C751D6"/>
    <w:rsid w:val="00D54C0F"/>
    <w:rsid w:val="00E12544"/>
    <w:rsid w:val="00EE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1587"/>
  <w14:defaultImageDpi w14:val="32767"/>
  <w15:chartTrackingRefBased/>
  <w15:docId w15:val="{81199AA0-2A4D-B449-A04C-41F598D8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Reschly</dc:creator>
  <cp:keywords/>
  <dc:description/>
  <cp:lastModifiedBy>Maddi Tatum</cp:lastModifiedBy>
  <cp:revision>2</cp:revision>
  <dcterms:created xsi:type="dcterms:W3CDTF">2023-09-25T18:29:00Z</dcterms:created>
  <dcterms:modified xsi:type="dcterms:W3CDTF">2023-09-25T18:29:00Z</dcterms:modified>
</cp:coreProperties>
</file>