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4D58" w14:textId="77777777" w:rsidR="00890972" w:rsidRDefault="00000000">
      <w:pPr>
        <w:spacing w:before="121"/>
        <w:ind w:left="4394"/>
        <w:rPr>
          <w:b/>
        </w:rPr>
      </w:pPr>
      <w:r>
        <w:rPr>
          <w:b/>
          <w:color w:val="006FC0"/>
        </w:rPr>
        <w:t xml:space="preserve">- - - - - - </w:t>
      </w:r>
      <w:r>
        <w:rPr>
          <w:b/>
          <w:color w:val="006FC0"/>
          <w:spacing w:val="-10"/>
        </w:rPr>
        <w:t>-</w:t>
      </w:r>
    </w:p>
    <w:p w14:paraId="4836D986" w14:textId="77777777" w:rsidR="00890972" w:rsidRDefault="00000000">
      <w:pPr>
        <w:pStyle w:val="Heading1"/>
        <w:spacing w:before="0"/>
      </w:pPr>
      <w:r>
        <w:t>What</w:t>
      </w:r>
      <w:r>
        <w:rPr>
          <w:spacing w:val="-3"/>
        </w:rPr>
        <w:t xml:space="preserve"> </w:t>
      </w:r>
      <w:r>
        <w:t>is</w:t>
      </w:r>
      <w:r>
        <w:rPr>
          <w:spacing w:val="-2"/>
        </w:rPr>
        <w:t xml:space="preserve"> </w:t>
      </w:r>
      <w:r>
        <w:t>an</w:t>
      </w:r>
      <w:r>
        <w:rPr>
          <w:spacing w:val="-5"/>
        </w:rPr>
        <w:t xml:space="preserve"> </w:t>
      </w:r>
      <w:r>
        <w:t>IRS</w:t>
      </w:r>
      <w:r>
        <w:rPr>
          <w:spacing w:val="-1"/>
        </w:rPr>
        <w:t xml:space="preserve"> </w:t>
      </w:r>
      <w:r>
        <w:t>group</w:t>
      </w:r>
      <w:r>
        <w:rPr>
          <w:spacing w:val="-3"/>
        </w:rPr>
        <w:t xml:space="preserve"> </w:t>
      </w:r>
      <w:r>
        <w:rPr>
          <w:spacing w:val="-2"/>
        </w:rPr>
        <w:t>exemption?</w:t>
      </w:r>
    </w:p>
    <w:p w14:paraId="7B43B820" w14:textId="77777777" w:rsidR="00890972" w:rsidRDefault="00000000">
      <w:pPr>
        <w:pStyle w:val="BodyText"/>
        <w:ind w:right="102"/>
      </w:pPr>
      <w:r>
        <w:t>The IRS sometimes recognizes a group of</w:t>
      </w:r>
      <w:r>
        <w:rPr>
          <w:spacing w:val="-1"/>
        </w:rPr>
        <w:t xml:space="preserve"> </w:t>
      </w:r>
      <w:r>
        <w:t>organizations as tax-exempt if they are</w:t>
      </w:r>
      <w:r>
        <w:rPr>
          <w:spacing w:val="-1"/>
        </w:rPr>
        <w:t xml:space="preserve"> </w:t>
      </w:r>
      <w:r>
        <w:t>affiliated with a central organization, such as a state PTA. The central, or parent, organization forms subordinate organizations, such</w:t>
      </w:r>
      <w:r>
        <w:rPr>
          <w:spacing w:val="-1"/>
        </w:rPr>
        <w:t xml:space="preserve"> </w:t>
      </w:r>
      <w:r>
        <w:t>as local</w:t>
      </w:r>
      <w:r>
        <w:rPr>
          <w:spacing w:val="-1"/>
        </w:rPr>
        <w:t xml:space="preserve"> </w:t>
      </w:r>
      <w:r>
        <w:t>or council</w:t>
      </w:r>
      <w:r>
        <w:rPr>
          <w:spacing w:val="-2"/>
        </w:rPr>
        <w:t xml:space="preserve"> </w:t>
      </w:r>
      <w:r>
        <w:t>PTAs, which avoids</w:t>
      </w:r>
      <w:r>
        <w:rPr>
          <w:spacing w:val="-2"/>
        </w:rPr>
        <w:t xml:space="preserve"> </w:t>
      </w:r>
      <w:r>
        <w:t>the</w:t>
      </w:r>
      <w:r>
        <w:rPr>
          <w:spacing w:val="-1"/>
        </w:rPr>
        <w:t xml:space="preserve"> </w:t>
      </w:r>
      <w:r>
        <w:t>need for each</w:t>
      </w:r>
      <w:r>
        <w:rPr>
          <w:spacing w:val="-2"/>
        </w:rPr>
        <w:t xml:space="preserve"> </w:t>
      </w:r>
      <w:r>
        <w:t>of the subordinates to apply</w:t>
      </w:r>
      <w:r>
        <w:rPr>
          <w:spacing w:val="-1"/>
        </w:rPr>
        <w:t xml:space="preserve"> </w:t>
      </w:r>
      <w:r>
        <w:t>for</w:t>
      </w:r>
      <w:r>
        <w:rPr>
          <w:spacing w:val="-2"/>
        </w:rPr>
        <w:t xml:space="preserve"> </w:t>
      </w:r>
      <w:r>
        <w:t>exemption individually. One group exemption letter is provided to the parent organization and has the same effect as</w:t>
      </w:r>
      <w:r>
        <w:rPr>
          <w:spacing w:val="-1"/>
        </w:rPr>
        <w:t xml:space="preserve"> </w:t>
      </w:r>
      <w:r>
        <w:t>an</w:t>
      </w:r>
      <w:r>
        <w:rPr>
          <w:spacing w:val="-1"/>
        </w:rPr>
        <w:t xml:space="preserve"> </w:t>
      </w:r>
      <w:r>
        <w:t>individual</w:t>
      </w:r>
      <w:r>
        <w:rPr>
          <w:spacing w:val="-1"/>
        </w:rPr>
        <w:t xml:space="preserve"> </w:t>
      </w:r>
      <w:r>
        <w:t>exemption</w:t>
      </w:r>
      <w:r>
        <w:rPr>
          <w:spacing w:val="-6"/>
        </w:rPr>
        <w:t xml:space="preserve"> </w:t>
      </w:r>
      <w:r>
        <w:t>letter</w:t>
      </w:r>
      <w:r>
        <w:rPr>
          <w:spacing w:val="-3"/>
        </w:rPr>
        <w:t xml:space="preserve"> </w:t>
      </w:r>
      <w:r>
        <w:t>except</w:t>
      </w:r>
      <w:r>
        <w:rPr>
          <w:spacing w:val="-3"/>
        </w:rPr>
        <w:t xml:space="preserve"> </w:t>
      </w:r>
      <w:r>
        <w:t>that</w:t>
      </w:r>
      <w:r>
        <w:rPr>
          <w:spacing w:val="-1"/>
        </w:rPr>
        <w:t xml:space="preserve"> </w:t>
      </w:r>
      <w:r>
        <w:t>it</w:t>
      </w:r>
      <w:r>
        <w:rPr>
          <w:spacing w:val="-3"/>
        </w:rPr>
        <w:t xml:space="preserve"> </w:t>
      </w:r>
      <w:r>
        <w:t>applies</w:t>
      </w:r>
      <w:r>
        <w:rPr>
          <w:spacing w:val="-3"/>
        </w:rPr>
        <w:t xml:space="preserve"> </w:t>
      </w:r>
      <w:r>
        <w:t>to</w:t>
      </w:r>
      <w:r>
        <w:rPr>
          <w:spacing w:val="-2"/>
        </w:rPr>
        <w:t xml:space="preserve"> </w:t>
      </w:r>
      <w:r>
        <w:t>more</w:t>
      </w:r>
      <w:r>
        <w:rPr>
          <w:spacing w:val="-3"/>
        </w:rPr>
        <w:t xml:space="preserve"> </w:t>
      </w:r>
      <w:r>
        <w:t>than</w:t>
      </w:r>
      <w:r>
        <w:rPr>
          <w:spacing w:val="-4"/>
        </w:rPr>
        <w:t xml:space="preserve"> </w:t>
      </w:r>
      <w:r>
        <w:t>one</w:t>
      </w:r>
      <w:r>
        <w:rPr>
          <w:spacing w:val="-3"/>
        </w:rPr>
        <w:t xml:space="preserve"> </w:t>
      </w:r>
      <w:r>
        <w:t>organization</w:t>
      </w:r>
      <w:r>
        <w:rPr>
          <w:spacing w:val="-1"/>
        </w:rPr>
        <w:t xml:space="preserve"> </w:t>
      </w:r>
      <w:r>
        <w:t>(the</w:t>
      </w:r>
      <w:r>
        <w:rPr>
          <w:spacing w:val="-1"/>
        </w:rPr>
        <w:t xml:space="preserve"> </w:t>
      </w:r>
      <w:r>
        <w:t>parent</w:t>
      </w:r>
      <w:r>
        <w:rPr>
          <w:spacing w:val="-3"/>
        </w:rPr>
        <w:t xml:space="preserve"> </w:t>
      </w:r>
      <w:r>
        <w:t>and</w:t>
      </w:r>
      <w:r>
        <w:rPr>
          <w:spacing w:val="-3"/>
        </w:rPr>
        <w:t xml:space="preserve"> </w:t>
      </w:r>
      <w:r>
        <w:t xml:space="preserve">its </w:t>
      </w:r>
      <w:r>
        <w:rPr>
          <w:spacing w:val="-2"/>
        </w:rPr>
        <w:t>subordinates).</w:t>
      </w:r>
    </w:p>
    <w:p w14:paraId="6FFBAAA5" w14:textId="77777777" w:rsidR="00890972" w:rsidRDefault="00000000">
      <w:pPr>
        <w:pStyle w:val="Heading1"/>
        <w:spacing w:before="120"/>
      </w:pPr>
      <w:r>
        <w:t>What</w:t>
      </w:r>
      <w:r>
        <w:rPr>
          <w:spacing w:val="-3"/>
        </w:rPr>
        <w:t xml:space="preserve"> </w:t>
      </w:r>
      <w:r>
        <w:t>does</w:t>
      </w:r>
      <w:r>
        <w:rPr>
          <w:spacing w:val="-3"/>
        </w:rPr>
        <w:t xml:space="preserve"> </w:t>
      </w:r>
      <w:r>
        <w:t>a</w:t>
      </w:r>
      <w:r>
        <w:rPr>
          <w:spacing w:val="-3"/>
        </w:rPr>
        <w:t xml:space="preserve"> </w:t>
      </w:r>
      <w:r>
        <w:t>group</w:t>
      </w:r>
      <w:r>
        <w:rPr>
          <w:spacing w:val="-4"/>
        </w:rPr>
        <w:t xml:space="preserve"> </w:t>
      </w:r>
      <w:r>
        <w:t>exemption</w:t>
      </w:r>
      <w:r>
        <w:rPr>
          <w:spacing w:val="-4"/>
        </w:rPr>
        <w:t xml:space="preserve"> </w:t>
      </w:r>
      <w:r>
        <w:rPr>
          <w:spacing w:val="-2"/>
        </w:rPr>
        <w:t>provide?</w:t>
      </w:r>
    </w:p>
    <w:p w14:paraId="24CE6212" w14:textId="3BBDE239" w:rsidR="00890972" w:rsidRDefault="00000000" w:rsidP="001F75DF">
      <w:pPr>
        <w:pStyle w:val="BodyText"/>
        <w:ind w:right="190"/>
      </w:pPr>
      <w:r>
        <w:t>Group exemptions are an administrative convenience for both the IRS and organizations with many affiliated</w:t>
      </w:r>
      <w:r>
        <w:rPr>
          <w:spacing w:val="-5"/>
        </w:rPr>
        <w:t xml:space="preserve"> </w:t>
      </w:r>
      <w:r>
        <w:t>organizations</w:t>
      </w:r>
      <w:r>
        <w:rPr>
          <w:spacing w:val="-4"/>
        </w:rPr>
        <w:t xml:space="preserve"> </w:t>
      </w:r>
      <w:r>
        <w:t>(subordinates).</w:t>
      </w:r>
      <w:r>
        <w:rPr>
          <w:spacing w:val="-2"/>
        </w:rPr>
        <w:t xml:space="preserve"> </w:t>
      </w:r>
      <w:r w:rsidR="001F75DF">
        <w:t>Subordinates in a group exemption do not have to file separate applications for exemption, and the</w:t>
      </w:r>
      <w:r w:rsidR="001F75DF">
        <w:t xml:space="preserve"> </w:t>
      </w:r>
      <w:r w:rsidR="001F75DF">
        <w:t>IRS does not have to process them</w:t>
      </w:r>
      <w:r>
        <w:t>. Subordinates do not receive individual exemption letters.</w:t>
      </w:r>
    </w:p>
    <w:p w14:paraId="5630C133" w14:textId="77777777" w:rsidR="001F75DF" w:rsidRDefault="001F75DF" w:rsidP="001F75DF">
      <w:pPr>
        <w:pStyle w:val="BodyText"/>
        <w:ind w:right="190"/>
      </w:pPr>
    </w:p>
    <w:p w14:paraId="1C951632" w14:textId="77777777" w:rsidR="00890972" w:rsidRDefault="00000000">
      <w:pPr>
        <w:pStyle w:val="Heading1"/>
      </w:pPr>
      <w:r>
        <w:t>Why</w:t>
      </w:r>
      <w:r>
        <w:rPr>
          <w:spacing w:val="-5"/>
        </w:rPr>
        <w:t xml:space="preserve"> </w:t>
      </w:r>
      <w:r>
        <w:t>doesn’t</w:t>
      </w:r>
      <w:r>
        <w:rPr>
          <w:spacing w:val="-3"/>
        </w:rPr>
        <w:t xml:space="preserve"> </w:t>
      </w:r>
      <w:proofErr w:type="gramStart"/>
      <w:r>
        <w:t>Free</w:t>
      </w:r>
      <w:proofErr w:type="gramEnd"/>
      <w:r>
        <w:rPr>
          <w:spacing w:val="-5"/>
        </w:rPr>
        <w:t xml:space="preserve"> </w:t>
      </w:r>
      <w:r>
        <w:t>State</w:t>
      </w:r>
      <w:r>
        <w:rPr>
          <w:spacing w:val="-6"/>
        </w:rPr>
        <w:t xml:space="preserve"> </w:t>
      </w:r>
      <w:r>
        <w:t>PTA</w:t>
      </w:r>
      <w:r>
        <w:rPr>
          <w:spacing w:val="-1"/>
        </w:rPr>
        <w:t xml:space="preserve"> </w:t>
      </w:r>
      <w:r>
        <w:t>have</w:t>
      </w:r>
      <w:r>
        <w:rPr>
          <w:spacing w:val="-6"/>
        </w:rPr>
        <w:t xml:space="preserve"> </w:t>
      </w:r>
      <w:r>
        <w:t>its</w:t>
      </w:r>
      <w:r>
        <w:rPr>
          <w:spacing w:val="-3"/>
        </w:rPr>
        <w:t xml:space="preserve"> </w:t>
      </w:r>
      <w:r>
        <w:t>own</w:t>
      </w:r>
      <w:r>
        <w:rPr>
          <w:spacing w:val="-3"/>
        </w:rPr>
        <w:t xml:space="preserve"> </w:t>
      </w:r>
      <w:r>
        <w:t>IRS</w:t>
      </w:r>
      <w:r>
        <w:rPr>
          <w:spacing w:val="-2"/>
        </w:rPr>
        <w:t xml:space="preserve"> </w:t>
      </w:r>
      <w:r>
        <w:t>group</w:t>
      </w:r>
      <w:r>
        <w:rPr>
          <w:spacing w:val="-3"/>
        </w:rPr>
        <w:t xml:space="preserve"> </w:t>
      </w:r>
      <w:r>
        <w:rPr>
          <w:spacing w:val="-2"/>
        </w:rPr>
        <w:t>exemption?</w:t>
      </w:r>
    </w:p>
    <w:p w14:paraId="1E8144D9" w14:textId="676549F0" w:rsidR="00890972" w:rsidRDefault="00000000">
      <w:pPr>
        <w:pStyle w:val="BodyText"/>
        <w:spacing w:before="118"/>
      </w:pPr>
      <w:r>
        <w:t>Free</w:t>
      </w:r>
      <w:r>
        <w:rPr>
          <w:spacing w:val="-1"/>
        </w:rPr>
        <w:t xml:space="preserve"> </w:t>
      </w:r>
      <w:r>
        <w:t>State</w:t>
      </w:r>
      <w:r>
        <w:rPr>
          <w:spacing w:val="-3"/>
        </w:rPr>
        <w:t xml:space="preserve"> </w:t>
      </w:r>
      <w:r>
        <w:t>PTA</w:t>
      </w:r>
      <w:r>
        <w:rPr>
          <w:spacing w:val="-1"/>
        </w:rPr>
        <w:t xml:space="preserve"> </w:t>
      </w:r>
      <w:r>
        <w:t>is</w:t>
      </w:r>
      <w:r>
        <w:rPr>
          <w:spacing w:val="-4"/>
        </w:rPr>
        <w:t xml:space="preserve"> </w:t>
      </w:r>
      <w:r>
        <w:t>unable</w:t>
      </w:r>
      <w:r>
        <w:rPr>
          <w:spacing w:val="-1"/>
        </w:rPr>
        <w:t xml:space="preserve"> </w:t>
      </w:r>
      <w:r>
        <w:t>to</w:t>
      </w:r>
      <w:r>
        <w:rPr>
          <w:spacing w:val="-2"/>
        </w:rPr>
        <w:t xml:space="preserve"> </w:t>
      </w:r>
      <w:r>
        <w:t>obtain</w:t>
      </w:r>
      <w:r>
        <w:rPr>
          <w:spacing w:val="-2"/>
        </w:rPr>
        <w:t xml:space="preserve"> </w:t>
      </w:r>
      <w:r>
        <w:t>a</w:t>
      </w:r>
      <w:r>
        <w:rPr>
          <w:spacing w:val="-1"/>
        </w:rPr>
        <w:t xml:space="preserve"> </w:t>
      </w:r>
      <w:r>
        <w:t>group</w:t>
      </w:r>
      <w:r>
        <w:rPr>
          <w:spacing w:val="-2"/>
        </w:rPr>
        <w:t xml:space="preserve"> </w:t>
      </w:r>
      <w:r>
        <w:t>exemption</w:t>
      </w:r>
      <w:r>
        <w:rPr>
          <w:spacing w:val="-4"/>
        </w:rPr>
        <w:t xml:space="preserve"> </w:t>
      </w:r>
      <w:r>
        <w:t>due</w:t>
      </w:r>
      <w:r>
        <w:rPr>
          <w:spacing w:val="-1"/>
        </w:rPr>
        <w:t xml:space="preserve"> </w:t>
      </w:r>
      <w:r>
        <w:t>to</w:t>
      </w:r>
      <w:r>
        <w:rPr>
          <w:spacing w:val="-2"/>
        </w:rPr>
        <w:t xml:space="preserve"> </w:t>
      </w:r>
      <w:r>
        <w:t>a</w:t>
      </w:r>
      <w:r>
        <w:rPr>
          <w:spacing w:val="-1"/>
        </w:rPr>
        <w:t xml:space="preserve"> </w:t>
      </w:r>
      <w:r>
        <w:t>nationwide</w:t>
      </w:r>
      <w:r>
        <w:rPr>
          <w:spacing w:val="-4"/>
        </w:rPr>
        <w:t xml:space="preserve"> </w:t>
      </w:r>
      <w:r>
        <w:t>moratorium</w:t>
      </w:r>
      <w:r>
        <w:rPr>
          <w:spacing w:val="-3"/>
        </w:rPr>
        <w:t xml:space="preserve"> </w:t>
      </w:r>
      <w:r>
        <w:t>by the</w:t>
      </w:r>
      <w:r>
        <w:rPr>
          <w:spacing w:val="-1"/>
        </w:rPr>
        <w:t xml:space="preserve"> </w:t>
      </w:r>
      <w:r>
        <w:t>IRS,</w:t>
      </w:r>
      <w:r>
        <w:rPr>
          <w:spacing w:val="-3"/>
        </w:rPr>
        <w:t xml:space="preserve"> </w:t>
      </w:r>
      <w:r>
        <w:t>which has</w:t>
      </w:r>
      <w:r>
        <w:rPr>
          <w:spacing w:val="-1"/>
        </w:rPr>
        <w:t xml:space="preserve"> </w:t>
      </w:r>
      <w:r>
        <w:t>not</w:t>
      </w:r>
      <w:r>
        <w:rPr>
          <w:spacing w:val="-1"/>
        </w:rPr>
        <w:t xml:space="preserve"> </w:t>
      </w:r>
      <w:r>
        <w:t>allowed</w:t>
      </w:r>
      <w:r>
        <w:rPr>
          <w:spacing w:val="-2"/>
        </w:rPr>
        <w:t xml:space="preserve"> </w:t>
      </w:r>
      <w:r>
        <w:t>any</w:t>
      </w:r>
      <w:r>
        <w:rPr>
          <w:spacing w:val="-3"/>
        </w:rPr>
        <w:t xml:space="preserve"> </w:t>
      </w:r>
      <w:r>
        <w:t>new</w:t>
      </w:r>
      <w:r>
        <w:rPr>
          <w:spacing w:val="-3"/>
        </w:rPr>
        <w:t xml:space="preserve"> </w:t>
      </w:r>
      <w:r>
        <w:t>group</w:t>
      </w:r>
      <w:r>
        <w:rPr>
          <w:spacing w:val="-2"/>
        </w:rPr>
        <w:t xml:space="preserve"> </w:t>
      </w:r>
      <w:r>
        <w:t>exemptions</w:t>
      </w:r>
      <w:r>
        <w:rPr>
          <w:spacing w:val="-3"/>
        </w:rPr>
        <w:t xml:space="preserve"> </w:t>
      </w:r>
      <w:r>
        <w:t>since June</w:t>
      </w:r>
      <w:r>
        <w:rPr>
          <w:spacing w:val="-3"/>
        </w:rPr>
        <w:t xml:space="preserve"> </w:t>
      </w:r>
      <w:r>
        <w:t>2020.</w:t>
      </w:r>
      <w:r>
        <w:rPr>
          <w:spacing w:val="-4"/>
        </w:rPr>
        <w:t xml:space="preserve"> </w:t>
      </w:r>
      <w:r>
        <w:t>No</w:t>
      </w:r>
      <w:r>
        <w:rPr>
          <w:spacing w:val="-3"/>
        </w:rPr>
        <w:t xml:space="preserve"> </w:t>
      </w:r>
      <w:r>
        <w:t>one,</w:t>
      </w:r>
      <w:r>
        <w:rPr>
          <w:spacing w:val="-3"/>
        </w:rPr>
        <w:t xml:space="preserve"> </w:t>
      </w:r>
      <w:r>
        <w:t>not</w:t>
      </w:r>
      <w:r>
        <w:rPr>
          <w:spacing w:val="-3"/>
        </w:rPr>
        <w:t xml:space="preserve"> </w:t>
      </w:r>
      <w:r>
        <w:t>even</w:t>
      </w:r>
      <w:r>
        <w:rPr>
          <w:spacing w:val="-1"/>
        </w:rPr>
        <w:t xml:space="preserve"> </w:t>
      </w:r>
      <w:r>
        <w:t>the</w:t>
      </w:r>
      <w:r>
        <w:rPr>
          <w:spacing w:val="-1"/>
        </w:rPr>
        <w:t xml:space="preserve"> </w:t>
      </w:r>
      <w:r>
        <w:t>IRS,</w:t>
      </w:r>
      <w:r>
        <w:rPr>
          <w:spacing w:val="-1"/>
        </w:rPr>
        <w:t xml:space="preserve"> </w:t>
      </w:r>
      <w:r>
        <w:t>can</w:t>
      </w:r>
      <w:r>
        <w:rPr>
          <w:spacing w:val="-5"/>
        </w:rPr>
        <w:t xml:space="preserve"> </w:t>
      </w:r>
      <w:r>
        <w:t>predict</w:t>
      </w:r>
      <w:r>
        <w:rPr>
          <w:spacing w:val="-3"/>
        </w:rPr>
        <w:t xml:space="preserve"> </w:t>
      </w:r>
      <w:r>
        <w:t xml:space="preserve">when the moratorium will end. </w:t>
      </w:r>
    </w:p>
    <w:p w14:paraId="603AF3A6" w14:textId="77777777" w:rsidR="00890972" w:rsidRDefault="00000000">
      <w:pPr>
        <w:pStyle w:val="Heading1"/>
      </w:pPr>
      <w:r>
        <w:t>Why</w:t>
      </w:r>
      <w:r>
        <w:rPr>
          <w:spacing w:val="-5"/>
        </w:rPr>
        <w:t xml:space="preserve"> </w:t>
      </w:r>
      <w:r>
        <w:t>would</w:t>
      </w:r>
      <w:r>
        <w:rPr>
          <w:spacing w:val="-5"/>
        </w:rPr>
        <w:t xml:space="preserve"> </w:t>
      </w:r>
      <w:r>
        <w:t>my</w:t>
      </w:r>
      <w:r>
        <w:rPr>
          <w:spacing w:val="-3"/>
        </w:rPr>
        <w:t xml:space="preserve"> </w:t>
      </w:r>
      <w:r>
        <w:t>PTA</w:t>
      </w:r>
      <w:r>
        <w:rPr>
          <w:spacing w:val="-5"/>
        </w:rPr>
        <w:t xml:space="preserve"> </w:t>
      </w:r>
      <w:r>
        <w:t>choose</w:t>
      </w:r>
      <w:r>
        <w:rPr>
          <w:spacing w:val="-3"/>
        </w:rPr>
        <w:t xml:space="preserve"> </w:t>
      </w:r>
      <w:r>
        <w:t>to</w:t>
      </w:r>
      <w:r>
        <w:rPr>
          <w:spacing w:val="-3"/>
        </w:rPr>
        <w:t xml:space="preserve"> </w:t>
      </w:r>
      <w:r>
        <w:t>apply</w:t>
      </w:r>
      <w:r>
        <w:rPr>
          <w:spacing w:val="-3"/>
        </w:rPr>
        <w:t xml:space="preserve"> </w:t>
      </w:r>
      <w:r>
        <w:t>for</w:t>
      </w:r>
      <w:r>
        <w:rPr>
          <w:spacing w:val="-2"/>
        </w:rPr>
        <w:t xml:space="preserve"> </w:t>
      </w:r>
      <w:r>
        <w:t>a</w:t>
      </w:r>
      <w:r>
        <w:rPr>
          <w:spacing w:val="-5"/>
        </w:rPr>
        <w:t xml:space="preserve"> </w:t>
      </w:r>
      <w:r>
        <w:t>group</w:t>
      </w:r>
      <w:r>
        <w:rPr>
          <w:spacing w:val="-4"/>
        </w:rPr>
        <w:t xml:space="preserve"> </w:t>
      </w:r>
      <w:r>
        <w:t>exemption</w:t>
      </w:r>
      <w:r>
        <w:rPr>
          <w:spacing w:val="-4"/>
        </w:rPr>
        <w:t xml:space="preserve"> </w:t>
      </w:r>
      <w:r>
        <w:t>from</w:t>
      </w:r>
      <w:r>
        <w:rPr>
          <w:spacing w:val="-4"/>
        </w:rPr>
        <w:t xml:space="preserve"> </w:t>
      </w:r>
      <w:r>
        <w:t>Delaware</w:t>
      </w:r>
      <w:r>
        <w:rPr>
          <w:spacing w:val="-3"/>
        </w:rPr>
        <w:t xml:space="preserve"> </w:t>
      </w:r>
      <w:r>
        <w:rPr>
          <w:spacing w:val="-4"/>
        </w:rPr>
        <w:t>PTA?</w:t>
      </w:r>
    </w:p>
    <w:p w14:paraId="50A217B2" w14:textId="77777777" w:rsidR="00890972" w:rsidRDefault="00000000">
      <w:pPr>
        <w:pStyle w:val="BodyText"/>
      </w:pPr>
      <w:r>
        <w:t>Local</w:t>
      </w:r>
      <w:r>
        <w:rPr>
          <w:spacing w:val="-5"/>
        </w:rPr>
        <w:t xml:space="preserve"> </w:t>
      </w:r>
      <w:r>
        <w:t>and</w:t>
      </w:r>
      <w:r>
        <w:rPr>
          <w:spacing w:val="-4"/>
        </w:rPr>
        <w:t xml:space="preserve"> </w:t>
      </w:r>
      <w:r>
        <w:t>council</w:t>
      </w:r>
      <w:r>
        <w:rPr>
          <w:spacing w:val="-2"/>
        </w:rPr>
        <w:t xml:space="preserve"> </w:t>
      </w:r>
      <w:r>
        <w:t>PTAs</w:t>
      </w:r>
      <w:r>
        <w:rPr>
          <w:spacing w:val="-2"/>
        </w:rPr>
        <w:t xml:space="preserve"> </w:t>
      </w:r>
      <w:r>
        <w:t>in</w:t>
      </w:r>
      <w:r>
        <w:rPr>
          <w:spacing w:val="-5"/>
        </w:rPr>
        <w:t xml:space="preserve"> </w:t>
      </w:r>
      <w:r>
        <w:t>Maryland</w:t>
      </w:r>
      <w:r>
        <w:rPr>
          <w:spacing w:val="-3"/>
        </w:rPr>
        <w:t xml:space="preserve"> </w:t>
      </w:r>
      <w:r>
        <w:t>should</w:t>
      </w:r>
      <w:r>
        <w:rPr>
          <w:spacing w:val="-4"/>
        </w:rPr>
        <w:t xml:space="preserve"> </w:t>
      </w:r>
      <w:r>
        <w:t>consider</w:t>
      </w:r>
      <w:r>
        <w:rPr>
          <w:spacing w:val="-4"/>
        </w:rPr>
        <w:t xml:space="preserve"> </w:t>
      </w:r>
      <w:r>
        <w:t>completing</w:t>
      </w:r>
      <w:r>
        <w:rPr>
          <w:spacing w:val="-4"/>
        </w:rPr>
        <w:t xml:space="preserve"> </w:t>
      </w:r>
      <w:r>
        <w:t>the</w:t>
      </w:r>
      <w:r>
        <w:rPr>
          <w:spacing w:val="-2"/>
        </w:rPr>
        <w:t xml:space="preserve"> </w:t>
      </w:r>
      <w:r>
        <w:t>process</w:t>
      </w:r>
      <w:r>
        <w:rPr>
          <w:spacing w:val="-5"/>
        </w:rPr>
        <w:t xml:space="preserve"> </w:t>
      </w:r>
      <w:r>
        <w:t>to</w:t>
      </w:r>
      <w:r>
        <w:rPr>
          <w:spacing w:val="-1"/>
        </w:rPr>
        <w:t xml:space="preserve"> </w:t>
      </w:r>
      <w:r>
        <w:t>receive</w:t>
      </w:r>
      <w:r>
        <w:rPr>
          <w:spacing w:val="-2"/>
        </w:rPr>
        <w:t xml:space="preserve"> </w:t>
      </w:r>
      <w:r>
        <w:t>a</w:t>
      </w:r>
      <w:r>
        <w:rPr>
          <w:spacing w:val="-5"/>
        </w:rPr>
        <w:t xml:space="preserve"> </w:t>
      </w:r>
      <w:r>
        <w:t>letter</w:t>
      </w:r>
      <w:r>
        <w:rPr>
          <w:spacing w:val="-4"/>
        </w:rPr>
        <w:t xml:space="preserve"> </w:t>
      </w:r>
      <w:r>
        <w:t>of determination from Delaware PTA for two main reasons:</w:t>
      </w:r>
    </w:p>
    <w:p w14:paraId="7573F32F" w14:textId="77777777" w:rsidR="00890972" w:rsidRDefault="00000000">
      <w:pPr>
        <w:pStyle w:val="ListParagraph"/>
        <w:numPr>
          <w:ilvl w:val="0"/>
          <w:numId w:val="3"/>
        </w:numPr>
        <w:tabs>
          <w:tab w:val="left" w:pos="818"/>
        </w:tabs>
        <w:ind w:left="818" w:hanging="358"/>
      </w:pPr>
      <w:r>
        <w:t>You</w:t>
      </w:r>
      <w:r>
        <w:rPr>
          <w:spacing w:val="-4"/>
        </w:rPr>
        <w:t xml:space="preserve"> </w:t>
      </w:r>
      <w:r>
        <w:t>may</w:t>
      </w:r>
      <w:r>
        <w:rPr>
          <w:spacing w:val="-3"/>
        </w:rPr>
        <w:t xml:space="preserve"> </w:t>
      </w:r>
      <w:r>
        <w:t>need</w:t>
      </w:r>
      <w:r>
        <w:rPr>
          <w:spacing w:val="-3"/>
        </w:rPr>
        <w:t xml:space="preserve"> </w:t>
      </w:r>
      <w:r>
        <w:t>this</w:t>
      </w:r>
      <w:r>
        <w:rPr>
          <w:spacing w:val="-1"/>
        </w:rPr>
        <w:t xml:space="preserve"> </w:t>
      </w:r>
      <w:r>
        <w:t>letter</w:t>
      </w:r>
      <w:r>
        <w:rPr>
          <w:spacing w:val="-2"/>
        </w:rPr>
        <w:t xml:space="preserve"> </w:t>
      </w:r>
      <w:r>
        <w:rPr>
          <w:spacing w:val="-5"/>
        </w:rPr>
        <w:t>to:</w:t>
      </w:r>
    </w:p>
    <w:p w14:paraId="7C454503" w14:textId="77777777" w:rsidR="00890972" w:rsidRDefault="00000000">
      <w:pPr>
        <w:pStyle w:val="ListParagraph"/>
        <w:numPr>
          <w:ilvl w:val="1"/>
          <w:numId w:val="3"/>
        </w:numPr>
        <w:tabs>
          <w:tab w:val="left" w:pos="1180"/>
        </w:tabs>
        <w:spacing w:before="119"/>
      </w:pPr>
      <w:r>
        <w:t>open</w:t>
      </w:r>
      <w:r>
        <w:rPr>
          <w:spacing w:val="-6"/>
        </w:rPr>
        <w:t xml:space="preserve"> </w:t>
      </w:r>
      <w:r>
        <w:t>bank</w:t>
      </w:r>
      <w:r>
        <w:rPr>
          <w:spacing w:val="-5"/>
        </w:rPr>
        <w:t xml:space="preserve"> </w:t>
      </w:r>
      <w:r>
        <w:t>accounts/update</w:t>
      </w:r>
      <w:r>
        <w:rPr>
          <w:spacing w:val="-6"/>
        </w:rPr>
        <w:t xml:space="preserve"> </w:t>
      </w:r>
      <w:r>
        <w:t>signatory</w:t>
      </w:r>
      <w:r>
        <w:rPr>
          <w:spacing w:val="-4"/>
        </w:rPr>
        <w:t xml:space="preserve"> </w:t>
      </w:r>
      <w:r>
        <w:rPr>
          <w:spacing w:val="-2"/>
        </w:rPr>
        <w:t>information;</w:t>
      </w:r>
    </w:p>
    <w:p w14:paraId="08757682" w14:textId="77777777" w:rsidR="00890972" w:rsidRDefault="00000000">
      <w:pPr>
        <w:pStyle w:val="ListParagraph"/>
        <w:numPr>
          <w:ilvl w:val="1"/>
          <w:numId w:val="3"/>
        </w:numPr>
        <w:tabs>
          <w:tab w:val="left" w:pos="1180"/>
        </w:tabs>
        <w:spacing w:before="1" w:line="274" w:lineRule="exact"/>
      </w:pPr>
      <w:r>
        <w:t>raise</w:t>
      </w:r>
      <w:r>
        <w:rPr>
          <w:spacing w:val="-7"/>
        </w:rPr>
        <w:t xml:space="preserve"> </w:t>
      </w:r>
      <w:r>
        <w:t>charitable</w:t>
      </w:r>
      <w:r>
        <w:rPr>
          <w:spacing w:val="-8"/>
        </w:rPr>
        <w:t xml:space="preserve"> </w:t>
      </w:r>
      <w:r>
        <w:t>tax-deductible</w:t>
      </w:r>
      <w:r>
        <w:rPr>
          <w:spacing w:val="-7"/>
        </w:rPr>
        <w:t xml:space="preserve"> </w:t>
      </w:r>
      <w:r>
        <w:rPr>
          <w:spacing w:val="-2"/>
        </w:rPr>
        <w:t>funds;</w:t>
      </w:r>
    </w:p>
    <w:p w14:paraId="1D501ACB" w14:textId="77777777" w:rsidR="00890972" w:rsidRDefault="00000000">
      <w:pPr>
        <w:pStyle w:val="ListParagraph"/>
        <w:numPr>
          <w:ilvl w:val="1"/>
          <w:numId w:val="3"/>
        </w:numPr>
        <w:tabs>
          <w:tab w:val="left" w:pos="1180"/>
        </w:tabs>
        <w:spacing w:before="0" w:line="274" w:lineRule="exact"/>
      </w:pPr>
      <w:r>
        <w:t>provide</w:t>
      </w:r>
      <w:r>
        <w:rPr>
          <w:spacing w:val="-8"/>
        </w:rPr>
        <w:t xml:space="preserve"> </w:t>
      </w:r>
      <w:r>
        <w:t>verification</w:t>
      </w:r>
      <w:r>
        <w:rPr>
          <w:spacing w:val="-5"/>
        </w:rPr>
        <w:t xml:space="preserve"> </w:t>
      </w:r>
      <w:r>
        <w:t>to</w:t>
      </w:r>
      <w:r>
        <w:rPr>
          <w:spacing w:val="-3"/>
        </w:rPr>
        <w:t xml:space="preserve"> </w:t>
      </w:r>
      <w:r>
        <w:t>donors</w:t>
      </w:r>
      <w:r>
        <w:rPr>
          <w:spacing w:val="-3"/>
        </w:rPr>
        <w:t xml:space="preserve"> </w:t>
      </w:r>
      <w:r>
        <w:t>that</w:t>
      </w:r>
      <w:r>
        <w:rPr>
          <w:spacing w:val="-4"/>
        </w:rPr>
        <w:t xml:space="preserve"> </w:t>
      </w:r>
      <w:r>
        <w:t>their</w:t>
      </w:r>
      <w:r>
        <w:rPr>
          <w:spacing w:val="-7"/>
        </w:rPr>
        <w:t xml:space="preserve"> </w:t>
      </w:r>
      <w:r>
        <w:t>donations/contributions</w:t>
      </w:r>
      <w:r>
        <w:rPr>
          <w:spacing w:val="-4"/>
        </w:rPr>
        <w:t xml:space="preserve"> </w:t>
      </w:r>
      <w:r>
        <w:t>are</w:t>
      </w:r>
      <w:r>
        <w:rPr>
          <w:spacing w:val="-6"/>
        </w:rPr>
        <w:t xml:space="preserve"> </w:t>
      </w:r>
      <w:r>
        <w:t>tax</w:t>
      </w:r>
      <w:r>
        <w:rPr>
          <w:spacing w:val="-6"/>
        </w:rPr>
        <w:t xml:space="preserve"> </w:t>
      </w:r>
      <w:r>
        <w:rPr>
          <w:spacing w:val="-2"/>
        </w:rPr>
        <w:t>deductible;</w:t>
      </w:r>
    </w:p>
    <w:p w14:paraId="25208EC0" w14:textId="77777777" w:rsidR="00890972" w:rsidRDefault="00000000">
      <w:pPr>
        <w:pStyle w:val="ListParagraph"/>
        <w:numPr>
          <w:ilvl w:val="1"/>
          <w:numId w:val="3"/>
        </w:numPr>
        <w:tabs>
          <w:tab w:val="left" w:pos="1180"/>
        </w:tabs>
        <w:spacing w:before="1" w:line="274" w:lineRule="exact"/>
      </w:pPr>
      <w:r>
        <w:t>apply</w:t>
      </w:r>
      <w:r>
        <w:rPr>
          <w:spacing w:val="-4"/>
        </w:rPr>
        <w:t xml:space="preserve"> </w:t>
      </w:r>
      <w:r>
        <w:t>for</w:t>
      </w:r>
      <w:r>
        <w:rPr>
          <w:spacing w:val="-3"/>
        </w:rPr>
        <w:t xml:space="preserve"> </w:t>
      </w:r>
      <w:r>
        <w:t>grants;</w:t>
      </w:r>
      <w:r>
        <w:rPr>
          <w:spacing w:val="-4"/>
        </w:rPr>
        <w:t xml:space="preserve"> </w:t>
      </w:r>
      <w:r>
        <w:rPr>
          <w:spacing w:val="-2"/>
        </w:rPr>
        <w:t>and/or</w:t>
      </w:r>
    </w:p>
    <w:p w14:paraId="6D112DA5" w14:textId="77777777" w:rsidR="00890972" w:rsidRDefault="00000000">
      <w:pPr>
        <w:pStyle w:val="ListParagraph"/>
        <w:numPr>
          <w:ilvl w:val="1"/>
          <w:numId w:val="3"/>
        </w:numPr>
        <w:tabs>
          <w:tab w:val="left" w:pos="1180"/>
        </w:tabs>
        <w:spacing w:before="0"/>
        <w:ind w:right="782"/>
      </w:pPr>
      <w:r>
        <w:t>receive</w:t>
      </w:r>
      <w:r>
        <w:rPr>
          <w:spacing w:val="-2"/>
        </w:rPr>
        <w:t xml:space="preserve"> </w:t>
      </w:r>
      <w:r>
        <w:t>benefits</w:t>
      </w:r>
      <w:r>
        <w:rPr>
          <w:spacing w:val="-2"/>
        </w:rPr>
        <w:t xml:space="preserve"> </w:t>
      </w:r>
      <w:r>
        <w:t>as</w:t>
      </w:r>
      <w:r>
        <w:rPr>
          <w:spacing w:val="-2"/>
        </w:rPr>
        <w:t xml:space="preserve"> </w:t>
      </w:r>
      <w:r>
        <w:t>a</w:t>
      </w:r>
      <w:r>
        <w:rPr>
          <w:spacing w:val="-2"/>
        </w:rPr>
        <w:t xml:space="preserve"> </w:t>
      </w:r>
      <w:r>
        <w:t>non-profit</w:t>
      </w:r>
      <w:r>
        <w:rPr>
          <w:spacing w:val="-2"/>
        </w:rPr>
        <w:t xml:space="preserve"> </w:t>
      </w:r>
      <w:r>
        <w:t>and</w:t>
      </w:r>
      <w:r>
        <w:rPr>
          <w:spacing w:val="-6"/>
        </w:rPr>
        <w:t xml:space="preserve"> </w:t>
      </w:r>
      <w:r>
        <w:t>engage</w:t>
      </w:r>
      <w:r>
        <w:rPr>
          <w:spacing w:val="-2"/>
        </w:rPr>
        <w:t xml:space="preserve"> </w:t>
      </w:r>
      <w:r>
        <w:t>in</w:t>
      </w:r>
      <w:r>
        <w:rPr>
          <w:spacing w:val="-6"/>
        </w:rPr>
        <w:t xml:space="preserve"> </w:t>
      </w:r>
      <w:r>
        <w:t>other</w:t>
      </w:r>
      <w:r>
        <w:rPr>
          <w:spacing w:val="-5"/>
        </w:rPr>
        <w:t xml:space="preserve"> </w:t>
      </w:r>
      <w:r>
        <w:t>activities</w:t>
      </w:r>
      <w:r>
        <w:rPr>
          <w:spacing w:val="-1"/>
        </w:rPr>
        <w:t xml:space="preserve"> </w:t>
      </w:r>
      <w:r>
        <w:t>related</w:t>
      </w:r>
      <w:r>
        <w:rPr>
          <w:spacing w:val="-5"/>
        </w:rPr>
        <w:t xml:space="preserve"> </w:t>
      </w:r>
      <w:r>
        <w:t>to</w:t>
      </w:r>
      <w:r>
        <w:rPr>
          <w:spacing w:val="-3"/>
        </w:rPr>
        <w:t xml:space="preserve"> </w:t>
      </w:r>
      <w:r>
        <w:t>your</w:t>
      </w:r>
      <w:r>
        <w:rPr>
          <w:spacing w:val="-2"/>
        </w:rPr>
        <w:t xml:space="preserve"> </w:t>
      </w:r>
      <w:r>
        <w:t>work</w:t>
      </w:r>
      <w:r>
        <w:rPr>
          <w:spacing w:val="-2"/>
        </w:rPr>
        <w:t xml:space="preserve"> </w:t>
      </w:r>
      <w:r>
        <w:t>to support the PTA mission.</w:t>
      </w:r>
    </w:p>
    <w:p w14:paraId="4711013C" w14:textId="77777777" w:rsidR="00890972" w:rsidRDefault="00000000">
      <w:pPr>
        <w:pStyle w:val="ListParagraph"/>
        <w:numPr>
          <w:ilvl w:val="0"/>
          <w:numId w:val="3"/>
        </w:numPr>
        <w:tabs>
          <w:tab w:val="left" w:pos="818"/>
          <w:tab w:val="left" w:pos="820"/>
        </w:tabs>
        <w:spacing w:before="120"/>
        <w:ind w:right="112"/>
      </w:pPr>
      <w:r>
        <w:t>The leadership of the former Maryland PTA sent a letter to the IRS on September 30, 2021, removing more than 500 local and council PTAs from the group exemption. Once the IRS completes</w:t>
      </w:r>
      <w:r>
        <w:rPr>
          <w:spacing w:val="-1"/>
        </w:rPr>
        <w:t xml:space="preserve"> </w:t>
      </w:r>
      <w:r>
        <w:t>the</w:t>
      </w:r>
      <w:r>
        <w:rPr>
          <w:spacing w:val="-4"/>
        </w:rPr>
        <w:t xml:space="preserve"> </w:t>
      </w:r>
      <w:r>
        <w:t>update</w:t>
      </w:r>
      <w:r>
        <w:rPr>
          <w:spacing w:val="-4"/>
        </w:rPr>
        <w:t xml:space="preserve"> </w:t>
      </w:r>
      <w:r>
        <w:t>to</w:t>
      </w:r>
      <w:r>
        <w:rPr>
          <w:spacing w:val="-3"/>
        </w:rPr>
        <w:t xml:space="preserve"> </w:t>
      </w:r>
      <w:r>
        <w:t>this</w:t>
      </w:r>
      <w:r>
        <w:rPr>
          <w:spacing w:val="-2"/>
        </w:rPr>
        <w:t xml:space="preserve"> </w:t>
      </w:r>
      <w:r>
        <w:t>group</w:t>
      </w:r>
      <w:r>
        <w:rPr>
          <w:spacing w:val="-3"/>
        </w:rPr>
        <w:t xml:space="preserve"> </w:t>
      </w:r>
      <w:r>
        <w:t>exemption,</w:t>
      </w:r>
      <w:r>
        <w:rPr>
          <w:spacing w:val="-5"/>
        </w:rPr>
        <w:t xml:space="preserve"> </w:t>
      </w:r>
      <w:r>
        <w:t>the</w:t>
      </w:r>
      <w:r>
        <w:rPr>
          <w:spacing w:val="-2"/>
        </w:rPr>
        <w:t xml:space="preserve"> </w:t>
      </w:r>
      <w:r>
        <w:t>named</w:t>
      </w:r>
      <w:r>
        <w:rPr>
          <w:spacing w:val="-5"/>
        </w:rPr>
        <w:t xml:space="preserve"> </w:t>
      </w:r>
      <w:r>
        <w:t>PTAs</w:t>
      </w:r>
      <w:r>
        <w:rPr>
          <w:spacing w:val="-5"/>
        </w:rPr>
        <w:t xml:space="preserve"> </w:t>
      </w:r>
      <w:r>
        <w:t>will</w:t>
      </w:r>
      <w:r>
        <w:rPr>
          <w:spacing w:val="-2"/>
        </w:rPr>
        <w:t xml:space="preserve"> </w:t>
      </w:r>
      <w:r>
        <w:t>no longer</w:t>
      </w:r>
      <w:r>
        <w:rPr>
          <w:spacing w:val="-2"/>
        </w:rPr>
        <w:t xml:space="preserve"> </w:t>
      </w:r>
      <w:r>
        <w:t>be</w:t>
      </w:r>
      <w:r>
        <w:rPr>
          <w:spacing w:val="-4"/>
        </w:rPr>
        <w:t xml:space="preserve"> </w:t>
      </w:r>
      <w:r>
        <w:t>considered</w:t>
      </w:r>
      <w:r>
        <w:rPr>
          <w:spacing w:val="-2"/>
        </w:rPr>
        <w:t xml:space="preserve"> </w:t>
      </w:r>
      <w:r>
        <w:t xml:space="preserve">tax exempt. While </w:t>
      </w:r>
      <w:proofErr w:type="gramStart"/>
      <w:r>
        <w:t>National</w:t>
      </w:r>
      <w:proofErr w:type="gramEnd"/>
      <w:r>
        <w:t xml:space="preserve"> PTA is attempting to overturn this action, your PTA may be included on this or a future list, which will require the time-consuming and costly task of filing as a separate tax-exempt organization.</w:t>
      </w:r>
    </w:p>
    <w:p w14:paraId="72694305" w14:textId="77777777" w:rsidR="00890972" w:rsidRDefault="00000000">
      <w:pPr>
        <w:pStyle w:val="Heading1"/>
        <w:spacing w:before="122"/>
        <w:jc w:val="both"/>
      </w:pPr>
      <w:r>
        <w:t>What</w:t>
      </w:r>
      <w:r>
        <w:rPr>
          <w:spacing w:val="-3"/>
        </w:rPr>
        <w:t xml:space="preserve"> </w:t>
      </w:r>
      <w:r>
        <w:t>is</w:t>
      </w:r>
      <w:r>
        <w:rPr>
          <w:spacing w:val="-2"/>
        </w:rPr>
        <w:t xml:space="preserve"> </w:t>
      </w:r>
      <w:r>
        <w:t>an</w:t>
      </w:r>
      <w:r>
        <w:rPr>
          <w:spacing w:val="-5"/>
        </w:rPr>
        <w:t xml:space="preserve"> </w:t>
      </w:r>
      <w:r>
        <w:t>IRS</w:t>
      </w:r>
      <w:r>
        <w:rPr>
          <w:spacing w:val="-1"/>
        </w:rPr>
        <w:t xml:space="preserve"> </w:t>
      </w:r>
      <w:r>
        <w:t>letter</w:t>
      </w:r>
      <w:r>
        <w:rPr>
          <w:spacing w:val="-2"/>
        </w:rPr>
        <w:t xml:space="preserve"> </w:t>
      </w:r>
      <w:r>
        <w:t>of</w:t>
      </w:r>
      <w:r>
        <w:rPr>
          <w:spacing w:val="-2"/>
        </w:rPr>
        <w:t xml:space="preserve"> determination?</w:t>
      </w:r>
    </w:p>
    <w:p w14:paraId="4B3D0A0E" w14:textId="77777777" w:rsidR="00890972" w:rsidRDefault="00000000">
      <w:pPr>
        <w:pStyle w:val="BodyText"/>
        <w:spacing w:before="118"/>
        <w:ind w:right="177"/>
        <w:jc w:val="both"/>
      </w:pPr>
      <w:r>
        <w:rPr>
          <w:color w:val="1B1B1B"/>
        </w:rPr>
        <w:t>An</w:t>
      </w:r>
      <w:r>
        <w:rPr>
          <w:color w:val="1B1B1B"/>
          <w:spacing w:val="-3"/>
        </w:rPr>
        <w:t xml:space="preserve"> </w:t>
      </w:r>
      <w:r>
        <w:rPr>
          <w:color w:val="1B1B1B"/>
        </w:rPr>
        <w:t>IRS</w:t>
      </w:r>
      <w:r>
        <w:rPr>
          <w:color w:val="1B1B1B"/>
          <w:spacing w:val="-1"/>
        </w:rPr>
        <w:t xml:space="preserve"> </w:t>
      </w:r>
      <w:r>
        <w:rPr>
          <w:color w:val="1B1B1B"/>
        </w:rPr>
        <w:t>letter</w:t>
      </w:r>
      <w:r>
        <w:rPr>
          <w:color w:val="1B1B1B"/>
          <w:spacing w:val="-3"/>
        </w:rPr>
        <w:t xml:space="preserve"> </w:t>
      </w:r>
      <w:r>
        <w:rPr>
          <w:color w:val="1B1B1B"/>
        </w:rPr>
        <w:t>of</w:t>
      </w:r>
      <w:r>
        <w:rPr>
          <w:color w:val="1B1B1B"/>
          <w:spacing w:val="-1"/>
        </w:rPr>
        <w:t xml:space="preserve"> </w:t>
      </w:r>
      <w:r>
        <w:rPr>
          <w:color w:val="1B1B1B"/>
        </w:rPr>
        <w:t>determination,</w:t>
      </w:r>
      <w:r>
        <w:rPr>
          <w:color w:val="1B1B1B"/>
          <w:spacing w:val="-1"/>
        </w:rPr>
        <w:t xml:space="preserve"> </w:t>
      </w:r>
      <w:r>
        <w:rPr>
          <w:color w:val="1B1B1B"/>
        </w:rPr>
        <w:t>also known</w:t>
      </w:r>
      <w:r>
        <w:rPr>
          <w:color w:val="1B1B1B"/>
          <w:spacing w:val="-3"/>
        </w:rPr>
        <w:t xml:space="preserve"> </w:t>
      </w:r>
      <w:r>
        <w:rPr>
          <w:color w:val="1B1B1B"/>
        </w:rPr>
        <w:t>as</w:t>
      </w:r>
      <w:r>
        <w:rPr>
          <w:color w:val="1B1B1B"/>
          <w:spacing w:val="-1"/>
        </w:rPr>
        <w:t xml:space="preserve"> </w:t>
      </w:r>
      <w:r>
        <w:rPr>
          <w:color w:val="1B1B1B"/>
        </w:rPr>
        <w:t>a</w:t>
      </w:r>
      <w:r>
        <w:rPr>
          <w:color w:val="1B1B1B"/>
          <w:spacing w:val="-3"/>
        </w:rPr>
        <w:t xml:space="preserve"> </w:t>
      </w:r>
      <w:r>
        <w:rPr>
          <w:color w:val="1B1B1B"/>
        </w:rPr>
        <w:t>tax</w:t>
      </w:r>
      <w:r>
        <w:rPr>
          <w:color w:val="1B1B1B"/>
          <w:spacing w:val="-3"/>
        </w:rPr>
        <w:t xml:space="preserve"> </w:t>
      </w:r>
      <w:r>
        <w:rPr>
          <w:color w:val="1B1B1B"/>
        </w:rPr>
        <w:t>exemption</w:t>
      </w:r>
      <w:r>
        <w:rPr>
          <w:color w:val="1B1B1B"/>
          <w:spacing w:val="-2"/>
        </w:rPr>
        <w:t xml:space="preserve"> </w:t>
      </w:r>
      <w:proofErr w:type="gramStart"/>
      <w:r>
        <w:rPr>
          <w:color w:val="1B1B1B"/>
        </w:rPr>
        <w:t>letter</w:t>
      </w:r>
      <w:proofErr w:type="gramEnd"/>
      <w:r>
        <w:rPr>
          <w:color w:val="1B1B1B"/>
          <w:spacing w:val="-1"/>
        </w:rPr>
        <w:t xml:space="preserve"> </w:t>
      </w:r>
      <w:r>
        <w:rPr>
          <w:color w:val="1B1B1B"/>
        </w:rPr>
        <w:t>is,</w:t>
      </w:r>
      <w:r>
        <w:rPr>
          <w:color w:val="1B1B1B"/>
          <w:spacing w:val="-4"/>
        </w:rPr>
        <w:t xml:space="preserve"> </w:t>
      </w:r>
      <w:r>
        <w:rPr>
          <w:color w:val="1B1B1B"/>
        </w:rPr>
        <w:t>a</w:t>
      </w:r>
      <w:r>
        <w:t>ccording</w:t>
      </w:r>
      <w:r>
        <w:rPr>
          <w:spacing w:val="-4"/>
        </w:rPr>
        <w:t xml:space="preserve"> </w:t>
      </w:r>
      <w:r>
        <w:t>to</w:t>
      </w:r>
      <w:r>
        <w:rPr>
          <w:spacing w:val="-2"/>
        </w:rPr>
        <w:t xml:space="preserve"> </w:t>
      </w:r>
      <w:r>
        <w:t>the</w:t>
      </w:r>
      <w:r>
        <w:rPr>
          <w:spacing w:val="-1"/>
        </w:rPr>
        <w:t xml:space="preserve"> </w:t>
      </w:r>
      <w:r>
        <w:t>IRS,</w:t>
      </w:r>
      <w:r>
        <w:rPr>
          <w:spacing w:val="-3"/>
        </w:rPr>
        <w:t xml:space="preserve"> </w:t>
      </w:r>
      <w:r>
        <w:t>“</w:t>
      </w:r>
      <w:r>
        <w:rPr>
          <w:color w:val="1B1B1B"/>
        </w:rPr>
        <w:t>A</w:t>
      </w:r>
      <w:r>
        <w:rPr>
          <w:color w:val="1B1B1B"/>
          <w:spacing w:val="-1"/>
        </w:rPr>
        <w:t xml:space="preserve"> </w:t>
      </w:r>
      <w:r>
        <w:rPr>
          <w:color w:val="1B1B1B"/>
        </w:rPr>
        <w:t>ruling</w:t>
      </w:r>
      <w:r>
        <w:rPr>
          <w:color w:val="1B1B1B"/>
          <w:spacing w:val="-4"/>
        </w:rPr>
        <w:t xml:space="preserve"> </w:t>
      </w:r>
      <w:r>
        <w:rPr>
          <w:color w:val="1B1B1B"/>
        </w:rPr>
        <w:t>or determination</w:t>
      </w:r>
      <w:r>
        <w:rPr>
          <w:color w:val="1B1B1B"/>
          <w:spacing w:val="-3"/>
        </w:rPr>
        <w:t xml:space="preserve"> </w:t>
      </w:r>
      <w:r>
        <w:rPr>
          <w:color w:val="1B1B1B"/>
        </w:rPr>
        <w:t>letter</w:t>
      </w:r>
      <w:r>
        <w:rPr>
          <w:color w:val="1B1B1B"/>
          <w:spacing w:val="-4"/>
        </w:rPr>
        <w:t xml:space="preserve"> </w:t>
      </w:r>
      <w:r>
        <w:rPr>
          <w:color w:val="1B1B1B"/>
        </w:rPr>
        <w:t>…</w:t>
      </w:r>
      <w:r>
        <w:rPr>
          <w:color w:val="1B1B1B"/>
          <w:spacing w:val="-1"/>
        </w:rPr>
        <w:t xml:space="preserve"> </w:t>
      </w:r>
      <w:r>
        <w:rPr>
          <w:color w:val="1B1B1B"/>
        </w:rPr>
        <w:t>issued</w:t>
      </w:r>
      <w:r>
        <w:rPr>
          <w:color w:val="1B1B1B"/>
          <w:spacing w:val="-2"/>
        </w:rPr>
        <w:t xml:space="preserve"> </w:t>
      </w:r>
      <w:r>
        <w:rPr>
          <w:color w:val="1B1B1B"/>
        </w:rPr>
        <w:t>to</w:t>
      </w:r>
      <w:r>
        <w:rPr>
          <w:color w:val="1B1B1B"/>
          <w:spacing w:val="-2"/>
        </w:rPr>
        <w:t xml:space="preserve"> </w:t>
      </w:r>
      <w:r>
        <w:rPr>
          <w:color w:val="1B1B1B"/>
        </w:rPr>
        <w:t>your</w:t>
      </w:r>
      <w:r>
        <w:rPr>
          <w:color w:val="1B1B1B"/>
          <w:spacing w:val="-4"/>
        </w:rPr>
        <w:t xml:space="preserve"> </w:t>
      </w:r>
      <w:r>
        <w:rPr>
          <w:color w:val="1B1B1B"/>
        </w:rPr>
        <w:t>organization</w:t>
      </w:r>
      <w:r>
        <w:rPr>
          <w:color w:val="1B1B1B"/>
          <w:spacing w:val="-3"/>
        </w:rPr>
        <w:t xml:space="preserve"> </w:t>
      </w:r>
      <w:r>
        <w:rPr>
          <w:color w:val="1B1B1B"/>
        </w:rPr>
        <w:t>if</w:t>
      </w:r>
      <w:r>
        <w:rPr>
          <w:color w:val="1B1B1B"/>
          <w:spacing w:val="-5"/>
        </w:rPr>
        <w:t xml:space="preserve"> </w:t>
      </w:r>
      <w:r>
        <w:rPr>
          <w:color w:val="1B1B1B"/>
        </w:rPr>
        <w:t>its</w:t>
      </w:r>
      <w:r>
        <w:rPr>
          <w:color w:val="1B1B1B"/>
          <w:spacing w:val="-2"/>
        </w:rPr>
        <w:t xml:space="preserve"> </w:t>
      </w:r>
      <w:r>
        <w:rPr>
          <w:color w:val="1B1B1B"/>
        </w:rPr>
        <w:t>application</w:t>
      </w:r>
      <w:r>
        <w:rPr>
          <w:color w:val="1B1B1B"/>
          <w:spacing w:val="-5"/>
        </w:rPr>
        <w:t xml:space="preserve"> </w:t>
      </w:r>
      <w:r>
        <w:rPr>
          <w:color w:val="1B1B1B"/>
        </w:rPr>
        <w:t>and</w:t>
      </w:r>
      <w:r>
        <w:rPr>
          <w:color w:val="1B1B1B"/>
          <w:spacing w:val="-3"/>
        </w:rPr>
        <w:t xml:space="preserve"> </w:t>
      </w:r>
      <w:r>
        <w:rPr>
          <w:color w:val="1B1B1B"/>
        </w:rPr>
        <w:t>supporting</w:t>
      </w:r>
      <w:r>
        <w:rPr>
          <w:color w:val="1B1B1B"/>
          <w:spacing w:val="-3"/>
        </w:rPr>
        <w:t xml:space="preserve"> </w:t>
      </w:r>
      <w:r>
        <w:rPr>
          <w:color w:val="1B1B1B"/>
        </w:rPr>
        <w:t>documents</w:t>
      </w:r>
      <w:r>
        <w:rPr>
          <w:color w:val="1B1B1B"/>
          <w:spacing w:val="-4"/>
        </w:rPr>
        <w:t xml:space="preserve"> </w:t>
      </w:r>
      <w:r>
        <w:rPr>
          <w:color w:val="1B1B1B"/>
        </w:rPr>
        <w:t>establish that it meets the particular requirements of the section under which it is claiming exemption.”</w:t>
      </w:r>
    </w:p>
    <w:p w14:paraId="7FB7A302" w14:textId="77777777" w:rsidR="00890972" w:rsidRDefault="00890972">
      <w:pPr>
        <w:jc w:val="both"/>
        <w:sectPr w:rsidR="00890972" w:rsidSect="002D2217">
          <w:headerReference w:type="default" r:id="rId7"/>
          <w:footerReference w:type="default" r:id="rId8"/>
          <w:type w:val="continuous"/>
          <w:pgSz w:w="12240" w:h="15840"/>
          <w:pgMar w:top="1880" w:right="1340" w:bottom="700" w:left="1340" w:header="720" w:footer="503" w:gutter="0"/>
          <w:pgNumType w:start="1"/>
          <w:cols w:space="720"/>
        </w:sectPr>
      </w:pPr>
    </w:p>
    <w:p w14:paraId="42F58175" w14:textId="77777777" w:rsidR="00890972" w:rsidRDefault="00000000">
      <w:pPr>
        <w:pStyle w:val="Heading1"/>
        <w:spacing w:before="151"/>
      </w:pPr>
      <w:r>
        <w:lastRenderedPageBreak/>
        <w:t>What</w:t>
      </w:r>
      <w:r>
        <w:rPr>
          <w:spacing w:val="-6"/>
        </w:rPr>
        <w:t xml:space="preserve"> </w:t>
      </w:r>
      <w:r>
        <w:t>are</w:t>
      </w:r>
      <w:r>
        <w:rPr>
          <w:spacing w:val="-5"/>
        </w:rPr>
        <w:t xml:space="preserve"> </w:t>
      </w:r>
      <w:r>
        <w:t>the</w:t>
      </w:r>
      <w:r>
        <w:rPr>
          <w:spacing w:val="-4"/>
        </w:rPr>
        <w:t xml:space="preserve"> </w:t>
      </w:r>
      <w:r>
        <w:t>benefits</w:t>
      </w:r>
      <w:r>
        <w:rPr>
          <w:spacing w:val="-4"/>
        </w:rPr>
        <w:t xml:space="preserve"> </w:t>
      </w:r>
      <w:r>
        <w:t>of</w:t>
      </w:r>
      <w:r>
        <w:rPr>
          <w:spacing w:val="-3"/>
        </w:rPr>
        <w:t xml:space="preserve"> </w:t>
      </w:r>
      <w:r>
        <w:t>obtaining</w:t>
      </w:r>
      <w:r>
        <w:rPr>
          <w:spacing w:val="-4"/>
        </w:rPr>
        <w:t xml:space="preserve"> </w:t>
      </w:r>
      <w:r>
        <w:t>a</w:t>
      </w:r>
      <w:r>
        <w:rPr>
          <w:spacing w:val="-6"/>
        </w:rPr>
        <w:t xml:space="preserve"> </w:t>
      </w:r>
      <w:r>
        <w:t>group</w:t>
      </w:r>
      <w:r>
        <w:rPr>
          <w:spacing w:val="-5"/>
        </w:rPr>
        <w:t xml:space="preserve"> </w:t>
      </w:r>
      <w:r>
        <w:t>exemption</w:t>
      </w:r>
      <w:r>
        <w:rPr>
          <w:spacing w:val="-4"/>
        </w:rPr>
        <w:t xml:space="preserve"> </w:t>
      </w:r>
      <w:r>
        <w:t>from</w:t>
      </w:r>
      <w:r>
        <w:rPr>
          <w:spacing w:val="-4"/>
        </w:rPr>
        <w:t xml:space="preserve"> </w:t>
      </w:r>
      <w:r>
        <w:t>Delaware</w:t>
      </w:r>
      <w:r>
        <w:rPr>
          <w:spacing w:val="-4"/>
        </w:rPr>
        <w:t xml:space="preserve"> PTA?</w:t>
      </w:r>
    </w:p>
    <w:p w14:paraId="5F74378C" w14:textId="77777777" w:rsidR="00890972" w:rsidRDefault="00000000">
      <w:pPr>
        <w:pStyle w:val="BodyText"/>
        <w:ind w:right="190"/>
      </w:pPr>
      <w:r>
        <w:t>While</w:t>
      </w:r>
      <w:r>
        <w:rPr>
          <w:spacing w:val="-2"/>
        </w:rPr>
        <w:t xml:space="preserve"> </w:t>
      </w:r>
      <w:r>
        <w:t>applying</w:t>
      </w:r>
      <w:r>
        <w:rPr>
          <w:spacing w:val="-3"/>
        </w:rPr>
        <w:t xml:space="preserve"> </w:t>
      </w:r>
      <w:r>
        <w:t>for</w:t>
      </w:r>
      <w:r>
        <w:rPr>
          <w:spacing w:val="-2"/>
        </w:rPr>
        <w:t xml:space="preserve"> </w:t>
      </w:r>
      <w:r>
        <w:t>a</w:t>
      </w:r>
      <w:r>
        <w:rPr>
          <w:spacing w:val="-2"/>
        </w:rPr>
        <w:t xml:space="preserve"> </w:t>
      </w:r>
      <w:r>
        <w:t>group</w:t>
      </w:r>
      <w:r>
        <w:rPr>
          <w:spacing w:val="-5"/>
        </w:rPr>
        <w:t xml:space="preserve"> </w:t>
      </w:r>
      <w:r>
        <w:t>exemption</w:t>
      </w:r>
      <w:r>
        <w:rPr>
          <w:spacing w:val="-3"/>
        </w:rPr>
        <w:t xml:space="preserve"> </w:t>
      </w:r>
      <w:r>
        <w:t>under</w:t>
      </w:r>
      <w:r>
        <w:rPr>
          <w:spacing w:val="-4"/>
        </w:rPr>
        <w:t xml:space="preserve"> </w:t>
      </w:r>
      <w:r>
        <w:t>Delaware</w:t>
      </w:r>
      <w:r>
        <w:rPr>
          <w:spacing w:val="-4"/>
        </w:rPr>
        <w:t xml:space="preserve"> </w:t>
      </w:r>
      <w:r>
        <w:t>PTA</w:t>
      </w:r>
      <w:r>
        <w:rPr>
          <w:spacing w:val="-2"/>
        </w:rPr>
        <w:t xml:space="preserve"> </w:t>
      </w:r>
      <w:r>
        <w:t>is</w:t>
      </w:r>
      <w:r>
        <w:rPr>
          <w:spacing w:val="-2"/>
        </w:rPr>
        <w:t xml:space="preserve"> </w:t>
      </w:r>
      <w:r>
        <w:t>a</w:t>
      </w:r>
      <w:r>
        <w:rPr>
          <w:spacing w:val="-4"/>
        </w:rPr>
        <w:t xml:space="preserve"> </w:t>
      </w:r>
      <w:r>
        <w:t>temporary</w:t>
      </w:r>
      <w:r>
        <w:rPr>
          <w:spacing w:val="-2"/>
        </w:rPr>
        <w:t xml:space="preserve"> </w:t>
      </w:r>
      <w:r>
        <w:t>solution, it</w:t>
      </w:r>
      <w:r>
        <w:rPr>
          <w:spacing w:val="-2"/>
        </w:rPr>
        <w:t xml:space="preserve"> </w:t>
      </w:r>
      <w:r>
        <w:t>will</w:t>
      </w:r>
      <w:r>
        <w:rPr>
          <w:spacing w:val="-5"/>
        </w:rPr>
        <w:t xml:space="preserve"> </w:t>
      </w:r>
      <w:r>
        <w:t>enable</w:t>
      </w:r>
      <w:r>
        <w:rPr>
          <w:spacing w:val="-1"/>
        </w:rPr>
        <w:t xml:space="preserve"> </w:t>
      </w:r>
      <w:r>
        <w:t>a</w:t>
      </w:r>
      <w:r>
        <w:rPr>
          <w:spacing w:val="-4"/>
        </w:rPr>
        <w:t xml:space="preserve"> </w:t>
      </w:r>
      <w:r>
        <w:t>PTA in Maryland to continue functioning as a tax-exempt, nonprofit organization in Maryland.</w:t>
      </w:r>
    </w:p>
    <w:p w14:paraId="0883F218" w14:textId="2770B225" w:rsidR="00890972" w:rsidRDefault="00000000">
      <w:pPr>
        <w:pStyle w:val="Heading1"/>
      </w:pPr>
      <w:r>
        <w:t>What</w:t>
      </w:r>
      <w:r>
        <w:rPr>
          <w:spacing w:val="-7"/>
        </w:rPr>
        <w:t xml:space="preserve"> </w:t>
      </w:r>
      <w:r>
        <w:t>are</w:t>
      </w:r>
      <w:r>
        <w:rPr>
          <w:spacing w:val="-5"/>
        </w:rPr>
        <w:t xml:space="preserve"> </w:t>
      </w:r>
      <w:r>
        <w:t>the</w:t>
      </w:r>
      <w:r>
        <w:rPr>
          <w:spacing w:val="-4"/>
        </w:rPr>
        <w:t xml:space="preserve"> </w:t>
      </w:r>
      <w:r>
        <w:t>disadvantages</w:t>
      </w:r>
      <w:r>
        <w:rPr>
          <w:spacing w:val="-2"/>
        </w:rPr>
        <w:t xml:space="preserve"> </w:t>
      </w:r>
      <w:r>
        <w:t>of</w:t>
      </w:r>
      <w:r>
        <w:rPr>
          <w:spacing w:val="-5"/>
        </w:rPr>
        <w:t xml:space="preserve"> </w:t>
      </w:r>
      <w:r>
        <w:t>obtaining</w:t>
      </w:r>
      <w:r>
        <w:rPr>
          <w:spacing w:val="-4"/>
        </w:rPr>
        <w:t xml:space="preserve"> </w:t>
      </w:r>
      <w:r>
        <w:t>a</w:t>
      </w:r>
      <w:r>
        <w:rPr>
          <w:spacing w:val="-7"/>
        </w:rPr>
        <w:t xml:space="preserve"> </w:t>
      </w:r>
      <w:r>
        <w:t>group</w:t>
      </w:r>
      <w:r>
        <w:rPr>
          <w:spacing w:val="-5"/>
        </w:rPr>
        <w:t xml:space="preserve"> </w:t>
      </w:r>
      <w:r>
        <w:t>exemption</w:t>
      </w:r>
      <w:r>
        <w:rPr>
          <w:spacing w:val="-6"/>
        </w:rPr>
        <w:t xml:space="preserve"> </w:t>
      </w:r>
      <w:r>
        <w:t>from</w:t>
      </w:r>
      <w:r>
        <w:rPr>
          <w:spacing w:val="-4"/>
        </w:rPr>
        <w:t xml:space="preserve"> </w:t>
      </w:r>
      <w:r>
        <w:t>Delaware</w:t>
      </w:r>
      <w:r>
        <w:rPr>
          <w:spacing w:val="-5"/>
        </w:rPr>
        <w:t xml:space="preserve"> </w:t>
      </w:r>
      <w:r>
        <w:rPr>
          <w:spacing w:val="-4"/>
        </w:rPr>
        <w:t>PTA?</w:t>
      </w:r>
    </w:p>
    <w:p w14:paraId="48EB3C57" w14:textId="77777777" w:rsidR="00890972" w:rsidRDefault="00000000">
      <w:pPr>
        <w:pStyle w:val="BodyText"/>
      </w:pPr>
      <w:r>
        <w:t>There</w:t>
      </w:r>
      <w:r>
        <w:rPr>
          <w:spacing w:val="-2"/>
        </w:rPr>
        <w:t xml:space="preserve"> </w:t>
      </w:r>
      <w:r>
        <w:t>are</w:t>
      </w:r>
      <w:r>
        <w:rPr>
          <w:spacing w:val="-2"/>
        </w:rPr>
        <w:t xml:space="preserve"> </w:t>
      </w:r>
      <w:r>
        <w:t>no</w:t>
      </w:r>
      <w:r>
        <w:rPr>
          <w:spacing w:val="-1"/>
        </w:rPr>
        <w:t xml:space="preserve"> </w:t>
      </w:r>
      <w:r>
        <w:t>negative</w:t>
      </w:r>
      <w:r>
        <w:rPr>
          <w:spacing w:val="-4"/>
        </w:rPr>
        <w:t xml:space="preserve"> </w:t>
      </w:r>
      <w:r>
        <w:t>consequences</w:t>
      </w:r>
      <w:r>
        <w:rPr>
          <w:spacing w:val="-4"/>
        </w:rPr>
        <w:t xml:space="preserve"> </w:t>
      </w:r>
      <w:r>
        <w:t>to</w:t>
      </w:r>
      <w:r>
        <w:rPr>
          <w:spacing w:val="-3"/>
        </w:rPr>
        <w:t xml:space="preserve"> </w:t>
      </w:r>
      <w:r>
        <w:t>this</w:t>
      </w:r>
      <w:r>
        <w:rPr>
          <w:spacing w:val="-2"/>
        </w:rPr>
        <w:t xml:space="preserve"> </w:t>
      </w:r>
      <w:r>
        <w:t>process.</w:t>
      </w:r>
      <w:r>
        <w:rPr>
          <w:spacing w:val="-2"/>
        </w:rPr>
        <w:t xml:space="preserve"> </w:t>
      </w:r>
      <w:r>
        <w:t>Local</w:t>
      </w:r>
      <w:r>
        <w:rPr>
          <w:spacing w:val="-2"/>
        </w:rPr>
        <w:t xml:space="preserve"> </w:t>
      </w:r>
      <w:r>
        <w:t>and</w:t>
      </w:r>
      <w:r>
        <w:rPr>
          <w:spacing w:val="-3"/>
        </w:rPr>
        <w:t xml:space="preserve"> </w:t>
      </w:r>
      <w:r>
        <w:t>council</w:t>
      </w:r>
      <w:r>
        <w:rPr>
          <w:spacing w:val="-5"/>
        </w:rPr>
        <w:t xml:space="preserve"> </w:t>
      </w:r>
      <w:r>
        <w:t>PTAs</w:t>
      </w:r>
      <w:r>
        <w:rPr>
          <w:spacing w:val="-5"/>
        </w:rPr>
        <w:t xml:space="preserve"> </w:t>
      </w:r>
      <w:r>
        <w:t>will be</w:t>
      </w:r>
      <w:r>
        <w:rPr>
          <w:spacing w:val="-2"/>
        </w:rPr>
        <w:t xml:space="preserve"> </w:t>
      </w:r>
      <w:r>
        <w:t>able</w:t>
      </w:r>
      <w:r>
        <w:rPr>
          <w:spacing w:val="-4"/>
        </w:rPr>
        <w:t xml:space="preserve"> </w:t>
      </w:r>
      <w:r>
        <w:t>to</w:t>
      </w:r>
      <w:r>
        <w:rPr>
          <w:spacing w:val="-3"/>
        </w:rPr>
        <w:t xml:space="preserve"> </w:t>
      </w:r>
      <w:r>
        <w:t>continue business as usual without any added reporting requirements to the State of Delaware.</w:t>
      </w:r>
    </w:p>
    <w:p w14:paraId="0376A33C" w14:textId="77777777" w:rsidR="00890972" w:rsidRDefault="00000000">
      <w:pPr>
        <w:pStyle w:val="Heading1"/>
        <w:spacing w:before="120"/>
      </w:pPr>
      <w:r>
        <w:t>What</w:t>
      </w:r>
      <w:r>
        <w:rPr>
          <w:spacing w:val="-4"/>
        </w:rPr>
        <w:t xml:space="preserve"> </w:t>
      </w:r>
      <w:r>
        <w:t>is</w:t>
      </w:r>
      <w:r>
        <w:rPr>
          <w:spacing w:val="-3"/>
        </w:rPr>
        <w:t xml:space="preserve"> </w:t>
      </w:r>
      <w:r>
        <w:t>the</w:t>
      </w:r>
      <w:r>
        <w:rPr>
          <w:spacing w:val="-5"/>
        </w:rPr>
        <w:t xml:space="preserve"> </w:t>
      </w:r>
      <w:r>
        <w:t>process</w:t>
      </w:r>
      <w:r>
        <w:rPr>
          <w:spacing w:val="-3"/>
        </w:rPr>
        <w:t xml:space="preserve"> </w:t>
      </w:r>
      <w:r>
        <w:t>of</w:t>
      </w:r>
      <w:r>
        <w:rPr>
          <w:spacing w:val="-4"/>
        </w:rPr>
        <w:t xml:space="preserve"> </w:t>
      </w:r>
      <w:r>
        <w:t>obtaining</w:t>
      </w:r>
      <w:r>
        <w:rPr>
          <w:spacing w:val="-3"/>
        </w:rPr>
        <w:t xml:space="preserve"> </w:t>
      </w:r>
      <w:r>
        <w:t>a</w:t>
      </w:r>
      <w:r>
        <w:rPr>
          <w:spacing w:val="-6"/>
        </w:rPr>
        <w:t xml:space="preserve"> </w:t>
      </w:r>
      <w:r>
        <w:t>group</w:t>
      </w:r>
      <w:r>
        <w:rPr>
          <w:spacing w:val="-5"/>
        </w:rPr>
        <w:t xml:space="preserve"> </w:t>
      </w:r>
      <w:r>
        <w:t>exemption</w:t>
      </w:r>
      <w:r>
        <w:rPr>
          <w:spacing w:val="-7"/>
        </w:rPr>
        <w:t xml:space="preserve"> </w:t>
      </w:r>
      <w:r>
        <w:t>from</w:t>
      </w:r>
      <w:r>
        <w:rPr>
          <w:spacing w:val="-3"/>
        </w:rPr>
        <w:t xml:space="preserve"> </w:t>
      </w:r>
      <w:r>
        <w:t>Delaware</w:t>
      </w:r>
      <w:r>
        <w:rPr>
          <w:spacing w:val="-4"/>
        </w:rPr>
        <w:t xml:space="preserve"> PTA?</w:t>
      </w:r>
    </w:p>
    <w:p w14:paraId="7960EF2A" w14:textId="77777777" w:rsidR="00890972" w:rsidRDefault="00000000">
      <w:pPr>
        <w:pStyle w:val="BodyText"/>
        <w:spacing w:before="118"/>
      </w:pPr>
      <w:r>
        <w:t>The</w:t>
      </w:r>
      <w:r>
        <w:rPr>
          <w:spacing w:val="-2"/>
        </w:rPr>
        <w:t xml:space="preserve"> </w:t>
      </w:r>
      <w:r>
        <w:t>process</w:t>
      </w:r>
      <w:r>
        <w:rPr>
          <w:spacing w:val="-5"/>
        </w:rPr>
        <w:t xml:space="preserve"> </w:t>
      </w:r>
      <w:r>
        <w:t>is</w:t>
      </w:r>
      <w:r>
        <w:rPr>
          <w:spacing w:val="-4"/>
        </w:rPr>
        <w:t xml:space="preserve"> </w:t>
      </w:r>
      <w:r>
        <w:t>very</w:t>
      </w:r>
      <w:r>
        <w:rPr>
          <w:spacing w:val="-4"/>
        </w:rPr>
        <w:t xml:space="preserve"> </w:t>
      </w:r>
      <w:r>
        <w:t>simple.</w:t>
      </w:r>
      <w:r>
        <w:rPr>
          <w:spacing w:val="-4"/>
        </w:rPr>
        <w:t xml:space="preserve"> </w:t>
      </w:r>
      <w:r>
        <w:t>The</w:t>
      </w:r>
      <w:r>
        <w:rPr>
          <w:spacing w:val="-2"/>
        </w:rPr>
        <w:t xml:space="preserve"> </w:t>
      </w:r>
      <w:r>
        <w:t>local</w:t>
      </w:r>
      <w:r>
        <w:rPr>
          <w:spacing w:val="-4"/>
        </w:rPr>
        <w:t xml:space="preserve"> </w:t>
      </w:r>
      <w:r>
        <w:t>or</w:t>
      </w:r>
      <w:r>
        <w:rPr>
          <w:spacing w:val="-2"/>
        </w:rPr>
        <w:t xml:space="preserve"> </w:t>
      </w:r>
      <w:r>
        <w:t>council</w:t>
      </w:r>
      <w:r>
        <w:rPr>
          <w:spacing w:val="-5"/>
        </w:rPr>
        <w:t xml:space="preserve"> </w:t>
      </w:r>
      <w:r>
        <w:t>PTA</w:t>
      </w:r>
      <w:r>
        <w:rPr>
          <w:spacing w:val="-1"/>
        </w:rPr>
        <w:t xml:space="preserve"> </w:t>
      </w:r>
      <w:r>
        <w:rPr>
          <w:spacing w:val="-2"/>
        </w:rPr>
        <w:t>president:</w:t>
      </w:r>
    </w:p>
    <w:p w14:paraId="16C40B35" w14:textId="1784FBBB" w:rsidR="00890972" w:rsidRDefault="00000000">
      <w:pPr>
        <w:pStyle w:val="ListParagraph"/>
        <w:numPr>
          <w:ilvl w:val="0"/>
          <w:numId w:val="2"/>
        </w:numPr>
        <w:tabs>
          <w:tab w:val="left" w:pos="818"/>
          <w:tab w:val="left" w:pos="820"/>
        </w:tabs>
        <w:ind w:right="258"/>
      </w:pPr>
      <w:r>
        <w:t>Obtains the</w:t>
      </w:r>
      <w:r>
        <w:rPr>
          <w:spacing w:val="-2"/>
        </w:rPr>
        <w:t xml:space="preserve"> </w:t>
      </w:r>
      <w:r>
        <w:t>required consent form</w:t>
      </w:r>
      <w:r>
        <w:rPr>
          <w:spacing w:val="-1"/>
        </w:rPr>
        <w:t xml:space="preserve"> </w:t>
      </w:r>
      <w:r>
        <w:t>from</w:t>
      </w:r>
      <w:r>
        <w:rPr>
          <w:spacing w:val="-3"/>
        </w:rPr>
        <w:t xml:space="preserve"> </w:t>
      </w:r>
      <w:r>
        <w:t>the</w:t>
      </w:r>
      <w:r>
        <w:rPr>
          <w:spacing w:val="-2"/>
        </w:rPr>
        <w:t xml:space="preserve"> </w:t>
      </w:r>
      <w:r>
        <w:t>Free</w:t>
      </w:r>
      <w:r>
        <w:rPr>
          <w:spacing w:val="-2"/>
        </w:rPr>
        <w:t xml:space="preserve"> </w:t>
      </w:r>
      <w:r>
        <w:t>State</w:t>
      </w:r>
      <w:r>
        <w:rPr>
          <w:spacing w:val="-4"/>
        </w:rPr>
        <w:t xml:space="preserve"> </w:t>
      </w:r>
      <w:r>
        <w:t>PTA</w:t>
      </w:r>
      <w:r>
        <w:rPr>
          <w:spacing w:val="-5"/>
        </w:rPr>
        <w:t xml:space="preserve"> </w:t>
      </w:r>
      <w:r>
        <w:t>website</w:t>
      </w:r>
      <w:r>
        <w:rPr>
          <w:spacing w:val="-2"/>
        </w:rPr>
        <w:t xml:space="preserve"> </w:t>
      </w:r>
      <w:r>
        <w:t>at</w:t>
      </w:r>
      <w:r>
        <w:rPr>
          <w:spacing w:val="-1"/>
        </w:rPr>
        <w:t xml:space="preserve"> </w:t>
      </w:r>
      <w:hyperlink r:id="rId9">
        <w:r>
          <w:rPr>
            <w:color w:val="006FC0"/>
            <w:u w:val="single" w:color="006FC0"/>
          </w:rPr>
          <w:t>www.fspta.org</w:t>
        </w:r>
      </w:hyperlink>
      <w:r>
        <w:t>.</w:t>
      </w:r>
    </w:p>
    <w:p w14:paraId="79EEA7EC" w14:textId="77777777" w:rsidR="00890972" w:rsidRDefault="00000000">
      <w:pPr>
        <w:pStyle w:val="ListParagraph"/>
        <w:numPr>
          <w:ilvl w:val="0"/>
          <w:numId w:val="2"/>
        </w:numPr>
        <w:tabs>
          <w:tab w:val="left" w:pos="818"/>
          <w:tab w:val="left" w:pos="820"/>
        </w:tabs>
        <w:ind w:right="270"/>
      </w:pPr>
      <w:r>
        <w:t>Completes the required consent form to receive immediate group exemption status with Delaware PTA. Be sure to enter your PTA’s actual name on the form. If incorporated as “Maryland</w:t>
      </w:r>
      <w:r>
        <w:rPr>
          <w:spacing w:val="-2"/>
        </w:rPr>
        <w:t xml:space="preserve"> </w:t>
      </w:r>
      <w:r>
        <w:t>Congress</w:t>
      </w:r>
      <w:r>
        <w:rPr>
          <w:spacing w:val="-3"/>
        </w:rPr>
        <w:t xml:space="preserve"> </w:t>
      </w:r>
      <w:r>
        <w:t>of</w:t>
      </w:r>
      <w:r>
        <w:rPr>
          <w:spacing w:val="-4"/>
        </w:rPr>
        <w:t xml:space="preserve"> </w:t>
      </w:r>
      <w:r>
        <w:t>Parents</w:t>
      </w:r>
      <w:r>
        <w:rPr>
          <w:spacing w:val="-2"/>
        </w:rPr>
        <w:t xml:space="preserve"> </w:t>
      </w:r>
      <w:r>
        <w:t>and</w:t>
      </w:r>
      <w:r>
        <w:rPr>
          <w:spacing w:val="-3"/>
        </w:rPr>
        <w:t xml:space="preserve"> </w:t>
      </w:r>
      <w:r>
        <w:t>Teachers,</w:t>
      </w:r>
      <w:r>
        <w:rPr>
          <w:spacing w:val="-2"/>
        </w:rPr>
        <w:t xml:space="preserve"> </w:t>
      </w:r>
      <w:r>
        <w:t>Inc.,”</w:t>
      </w:r>
      <w:r>
        <w:rPr>
          <w:spacing w:val="-3"/>
        </w:rPr>
        <w:t xml:space="preserve"> </w:t>
      </w:r>
      <w:r>
        <w:t>enter</w:t>
      </w:r>
      <w:r>
        <w:rPr>
          <w:spacing w:val="-2"/>
        </w:rPr>
        <w:t xml:space="preserve"> </w:t>
      </w:r>
      <w:r>
        <w:t>the</w:t>
      </w:r>
      <w:r>
        <w:rPr>
          <w:spacing w:val="-4"/>
        </w:rPr>
        <w:t xml:space="preserve"> </w:t>
      </w:r>
      <w:r>
        <w:t>name</w:t>
      </w:r>
      <w:r>
        <w:rPr>
          <w:spacing w:val="-2"/>
        </w:rPr>
        <w:t xml:space="preserve"> </w:t>
      </w:r>
      <w:r>
        <w:t>your</w:t>
      </w:r>
      <w:r>
        <w:rPr>
          <w:spacing w:val="-4"/>
        </w:rPr>
        <w:t xml:space="preserve"> </w:t>
      </w:r>
      <w:r>
        <w:t>PTA</w:t>
      </w:r>
      <w:r>
        <w:rPr>
          <w:spacing w:val="-2"/>
        </w:rPr>
        <w:t xml:space="preserve"> </w:t>
      </w:r>
      <w:r>
        <w:t>does</w:t>
      </w:r>
      <w:r>
        <w:rPr>
          <w:spacing w:val="-2"/>
        </w:rPr>
        <w:t xml:space="preserve"> </w:t>
      </w:r>
      <w:r>
        <w:t>business</w:t>
      </w:r>
      <w:r>
        <w:rPr>
          <w:spacing w:val="-2"/>
        </w:rPr>
        <w:t xml:space="preserve"> </w:t>
      </w:r>
      <w:r>
        <w:t>as, such as “Centerville PTA.”</w:t>
      </w:r>
    </w:p>
    <w:p w14:paraId="53AD075D" w14:textId="7B2E4F89" w:rsidR="00890972" w:rsidRDefault="00000000">
      <w:pPr>
        <w:spacing w:before="121"/>
        <w:ind w:left="820" w:right="323"/>
        <w:jc w:val="both"/>
        <w:rPr>
          <w:i/>
        </w:rPr>
      </w:pPr>
      <w:r>
        <w:rPr>
          <w:i/>
        </w:rPr>
        <w:t>Note: Each</w:t>
      </w:r>
      <w:r>
        <w:rPr>
          <w:i/>
          <w:spacing w:val="-3"/>
        </w:rPr>
        <w:t xml:space="preserve"> </w:t>
      </w:r>
      <w:r>
        <w:rPr>
          <w:i/>
        </w:rPr>
        <w:t>PTA</w:t>
      </w:r>
      <w:r>
        <w:rPr>
          <w:i/>
          <w:spacing w:val="-1"/>
        </w:rPr>
        <w:t xml:space="preserve"> </w:t>
      </w:r>
      <w:r>
        <w:rPr>
          <w:i/>
        </w:rPr>
        <w:t>must</w:t>
      </w:r>
      <w:r>
        <w:rPr>
          <w:i/>
          <w:spacing w:val="-1"/>
        </w:rPr>
        <w:t xml:space="preserve"> </w:t>
      </w:r>
      <w:r>
        <w:rPr>
          <w:i/>
        </w:rPr>
        <w:t>have</w:t>
      </w:r>
      <w:r>
        <w:rPr>
          <w:i/>
          <w:spacing w:val="-1"/>
        </w:rPr>
        <w:t xml:space="preserve"> </w:t>
      </w:r>
      <w:r>
        <w:rPr>
          <w:i/>
        </w:rPr>
        <w:t>filed its annual reports with the IRS (the</w:t>
      </w:r>
      <w:r>
        <w:rPr>
          <w:i/>
          <w:spacing w:val="-2"/>
        </w:rPr>
        <w:t xml:space="preserve"> </w:t>
      </w:r>
      <w:r>
        <w:rPr>
          <w:i/>
        </w:rPr>
        <w:t>appropriate Form</w:t>
      </w:r>
      <w:r>
        <w:rPr>
          <w:i/>
          <w:spacing w:val="-1"/>
        </w:rPr>
        <w:t xml:space="preserve"> </w:t>
      </w:r>
      <w:r>
        <w:rPr>
          <w:i/>
        </w:rPr>
        <w:t>990) and submitted</w:t>
      </w:r>
      <w:r>
        <w:rPr>
          <w:i/>
          <w:spacing w:val="-2"/>
        </w:rPr>
        <w:t xml:space="preserve"> </w:t>
      </w:r>
      <w:r>
        <w:rPr>
          <w:i/>
        </w:rPr>
        <w:t>proof</w:t>
      </w:r>
      <w:r>
        <w:rPr>
          <w:i/>
          <w:spacing w:val="-2"/>
        </w:rPr>
        <w:t xml:space="preserve"> </w:t>
      </w:r>
      <w:r>
        <w:rPr>
          <w:i/>
        </w:rPr>
        <w:t>of</w:t>
      </w:r>
      <w:r>
        <w:rPr>
          <w:i/>
          <w:spacing w:val="-2"/>
        </w:rPr>
        <w:t xml:space="preserve"> </w:t>
      </w:r>
      <w:r>
        <w:rPr>
          <w:i/>
        </w:rPr>
        <w:t>filing</w:t>
      </w:r>
      <w:r>
        <w:rPr>
          <w:i/>
          <w:spacing w:val="-5"/>
        </w:rPr>
        <w:t xml:space="preserve"> </w:t>
      </w:r>
      <w:r>
        <w:rPr>
          <w:i/>
        </w:rPr>
        <w:t>to</w:t>
      </w:r>
      <w:r>
        <w:rPr>
          <w:i/>
          <w:spacing w:val="-4"/>
        </w:rPr>
        <w:t xml:space="preserve"> </w:t>
      </w:r>
      <w:r w:rsidR="00B21467">
        <w:rPr>
          <w:i/>
        </w:rPr>
        <w:t>Free State PTA</w:t>
      </w:r>
      <w:r>
        <w:rPr>
          <w:i/>
        </w:rPr>
        <w:t xml:space="preserve"> at </w:t>
      </w:r>
      <w:hyperlink r:id="rId10">
        <w:r w:rsidR="00B21467">
          <w:rPr>
            <w:i/>
            <w:color w:val="006FC0"/>
            <w:u w:val="single" w:color="006FC0"/>
          </w:rPr>
          <w:t>soa@fspta.org.</w:t>
        </w:r>
      </w:hyperlink>
    </w:p>
    <w:p w14:paraId="300053BA" w14:textId="436A9A0B" w:rsidR="00890972" w:rsidRDefault="00000000">
      <w:pPr>
        <w:pStyle w:val="ListParagraph"/>
        <w:numPr>
          <w:ilvl w:val="0"/>
          <w:numId w:val="2"/>
        </w:numPr>
        <w:tabs>
          <w:tab w:val="left" w:pos="818"/>
          <w:tab w:val="left" w:pos="820"/>
        </w:tabs>
        <w:spacing w:before="118"/>
        <w:ind w:right="133"/>
        <w:jc w:val="both"/>
      </w:pPr>
      <w:r>
        <w:t>Emails</w:t>
      </w:r>
      <w:r>
        <w:rPr>
          <w:spacing w:val="-4"/>
        </w:rPr>
        <w:t xml:space="preserve"> </w:t>
      </w:r>
      <w:r>
        <w:t>the</w:t>
      </w:r>
      <w:r>
        <w:rPr>
          <w:spacing w:val="-2"/>
        </w:rPr>
        <w:t xml:space="preserve"> </w:t>
      </w:r>
      <w:r>
        <w:t>completed</w:t>
      </w:r>
      <w:r>
        <w:rPr>
          <w:spacing w:val="-2"/>
        </w:rPr>
        <w:t xml:space="preserve"> </w:t>
      </w:r>
      <w:r>
        <w:t>and</w:t>
      </w:r>
      <w:r>
        <w:rPr>
          <w:spacing w:val="-4"/>
        </w:rPr>
        <w:t xml:space="preserve"> </w:t>
      </w:r>
      <w:r>
        <w:t>signed</w:t>
      </w:r>
      <w:r>
        <w:rPr>
          <w:spacing w:val="-2"/>
        </w:rPr>
        <w:t xml:space="preserve"> </w:t>
      </w:r>
      <w:r>
        <w:t>consent</w:t>
      </w:r>
      <w:r>
        <w:rPr>
          <w:spacing w:val="-2"/>
        </w:rPr>
        <w:t xml:space="preserve"> </w:t>
      </w:r>
      <w:r>
        <w:t>form</w:t>
      </w:r>
      <w:r>
        <w:rPr>
          <w:spacing w:val="-4"/>
        </w:rPr>
        <w:t xml:space="preserve"> </w:t>
      </w:r>
      <w:r>
        <w:t>with</w:t>
      </w:r>
      <w:r>
        <w:rPr>
          <w:spacing w:val="-2"/>
        </w:rPr>
        <w:t xml:space="preserve"> </w:t>
      </w:r>
      <w:r>
        <w:t>the</w:t>
      </w:r>
      <w:r>
        <w:rPr>
          <w:spacing w:val="-4"/>
        </w:rPr>
        <w:t xml:space="preserve"> </w:t>
      </w:r>
      <w:r>
        <w:t>subject</w:t>
      </w:r>
      <w:r>
        <w:rPr>
          <w:spacing w:val="-4"/>
        </w:rPr>
        <w:t xml:space="preserve"> </w:t>
      </w:r>
      <w:r>
        <w:t>line:</w:t>
      </w:r>
      <w:r>
        <w:rPr>
          <w:spacing w:val="-3"/>
        </w:rPr>
        <w:t xml:space="preserve"> </w:t>
      </w:r>
      <w:r>
        <w:t>Delaware PTA Group Exemption Consent Form</w:t>
      </w:r>
      <w:r w:rsidR="001F75DF">
        <w:t xml:space="preserve"> to </w:t>
      </w:r>
      <w:hyperlink r:id="rId11" w:history="1">
        <w:r w:rsidR="001F75DF" w:rsidRPr="00EC7EF0">
          <w:rPr>
            <w:rStyle w:val="Hyperlink"/>
          </w:rPr>
          <w:t>info@fspta.org</w:t>
        </w:r>
      </w:hyperlink>
      <w:r w:rsidR="001F75DF">
        <w:t xml:space="preserve">. </w:t>
      </w:r>
    </w:p>
    <w:p w14:paraId="1798D15A" w14:textId="77777777" w:rsidR="00890972" w:rsidRDefault="00000000">
      <w:pPr>
        <w:spacing w:before="121"/>
        <w:ind w:left="820" w:right="190"/>
      </w:pPr>
      <w:r>
        <w:rPr>
          <w:i/>
        </w:rPr>
        <w:t>Note:</w:t>
      </w:r>
      <w:r>
        <w:rPr>
          <w:i/>
          <w:spacing w:val="-2"/>
        </w:rPr>
        <w:t xml:space="preserve"> </w:t>
      </w:r>
      <w:r>
        <w:rPr>
          <w:i/>
        </w:rPr>
        <w:t>Each</w:t>
      </w:r>
      <w:r>
        <w:rPr>
          <w:i/>
          <w:spacing w:val="-4"/>
        </w:rPr>
        <w:t xml:space="preserve"> </w:t>
      </w:r>
      <w:r>
        <w:rPr>
          <w:i/>
        </w:rPr>
        <w:t>form</w:t>
      </w:r>
      <w:r>
        <w:rPr>
          <w:i/>
          <w:spacing w:val="-4"/>
        </w:rPr>
        <w:t xml:space="preserve"> </w:t>
      </w:r>
      <w:r>
        <w:rPr>
          <w:i/>
        </w:rPr>
        <w:t>must</w:t>
      </w:r>
      <w:r>
        <w:rPr>
          <w:i/>
          <w:spacing w:val="-2"/>
        </w:rPr>
        <w:t xml:space="preserve"> </w:t>
      </w:r>
      <w:r>
        <w:rPr>
          <w:i/>
        </w:rPr>
        <w:t>have</w:t>
      </w:r>
      <w:r>
        <w:rPr>
          <w:i/>
          <w:spacing w:val="-5"/>
        </w:rPr>
        <w:t xml:space="preserve"> </w:t>
      </w:r>
      <w:r>
        <w:rPr>
          <w:i/>
        </w:rPr>
        <w:t>an</w:t>
      </w:r>
      <w:r>
        <w:rPr>
          <w:i/>
          <w:spacing w:val="-3"/>
        </w:rPr>
        <w:t xml:space="preserve"> </w:t>
      </w:r>
      <w:r>
        <w:rPr>
          <w:i/>
        </w:rPr>
        <w:t>actual</w:t>
      </w:r>
      <w:r>
        <w:rPr>
          <w:i/>
          <w:spacing w:val="-2"/>
        </w:rPr>
        <w:t xml:space="preserve"> </w:t>
      </w:r>
      <w:r>
        <w:rPr>
          <w:i/>
        </w:rPr>
        <w:t>handwritten</w:t>
      </w:r>
      <w:r>
        <w:rPr>
          <w:i/>
          <w:spacing w:val="-2"/>
        </w:rPr>
        <w:t xml:space="preserve"> </w:t>
      </w:r>
      <w:r>
        <w:rPr>
          <w:i/>
        </w:rPr>
        <w:t>or</w:t>
      </w:r>
      <w:r>
        <w:rPr>
          <w:i/>
          <w:spacing w:val="-2"/>
        </w:rPr>
        <w:t xml:space="preserve"> </w:t>
      </w:r>
      <w:r>
        <w:rPr>
          <w:i/>
        </w:rPr>
        <w:t>digital</w:t>
      </w:r>
      <w:r>
        <w:rPr>
          <w:i/>
          <w:spacing w:val="-3"/>
        </w:rPr>
        <w:t xml:space="preserve"> </w:t>
      </w:r>
      <w:r>
        <w:rPr>
          <w:i/>
        </w:rPr>
        <w:t>signature.</w:t>
      </w:r>
      <w:r>
        <w:rPr>
          <w:i/>
          <w:spacing w:val="-2"/>
        </w:rPr>
        <w:t xml:space="preserve"> </w:t>
      </w:r>
      <w:r>
        <w:rPr>
          <w:i/>
        </w:rPr>
        <w:t>Forms</w:t>
      </w:r>
      <w:r>
        <w:rPr>
          <w:i/>
          <w:spacing w:val="-4"/>
        </w:rPr>
        <w:t xml:space="preserve"> </w:t>
      </w:r>
      <w:r>
        <w:rPr>
          <w:i/>
        </w:rPr>
        <w:t>will</w:t>
      </w:r>
      <w:r>
        <w:rPr>
          <w:i/>
          <w:spacing w:val="-4"/>
        </w:rPr>
        <w:t xml:space="preserve"> </w:t>
      </w:r>
      <w:r>
        <w:rPr>
          <w:i/>
        </w:rPr>
        <w:t>be</w:t>
      </w:r>
      <w:r>
        <w:rPr>
          <w:i/>
          <w:spacing w:val="-2"/>
        </w:rPr>
        <w:t xml:space="preserve"> </w:t>
      </w:r>
      <w:r>
        <w:rPr>
          <w:i/>
        </w:rPr>
        <w:t>accepted</w:t>
      </w:r>
      <w:r>
        <w:rPr>
          <w:i/>
          <w:spacing w:val="-2"/>
        </w:rPr>
        <w:t xml:space="preserve"> </w:t>
      </w:r>
      <w:r>
        <w:rPr>
          <w:i/>
        </w:rPr>
        <w:t xml:space="preserve">in Word, PDF, JPG, TIFF formats. Photos of the completed form will be accepted </w:t>
      </w:r>
      <w:proofErr w:type="gramStart"/>
      <w:r>
        <w:rPr>
          <w:i/>
        </w:rPr>
        <w:t>as long as</w:t>
      </w:r>
      <w:proofErr w:type="gramEnd"/>
      <w:r>
        <w:rPr>
          <w:i/>
        </w:rPr>
        <w:t xml:space="preserve"> the entire form is legible in the photograph</w:t>
      </w:r>
      <w:r>
        <w:t>.</w:t>
      </w:r>
    </w:p>
    <w:p w14:paraId="5CA427CF" w14:textId="77777777" w:rsidR="00890972" w:rsidRDefault="00000000">
      <w:pPr>
        <w:pStyle w:val="Heading1"/>
      </w:pPr>
      <w:r>
        <w:t>When</w:t>
      </w:r>
      <w:r>
        <w:rPr>
          <w:spacing w:val="-4"/>
        </w:rPr>
        <w:t xml:space="preserve"> </w:t>
      </w:r>
      <w:r>
        <w:t>will</w:t>
      </w:r>
      <w:r>
        <w:rPr>
          <w:spacing w:val="-5"/>
        </w:rPr>
        <w:t xml:space="preserve"> </w:t>
      </w:r>
      <w:r>
        <w:t>we</w:t>
      </w:r>
      <w:r>
        <w:rPr>
          <w:spacing w:val="-3"/>
        </w:rPr>
        <w:t xml:space="preserve"> </w:t>
      </w:r>
      <w:r>
        <w:t>receive</w:t>
      </w:r>
      <w:r>
        <w:rPr>
          <w:spacing w:val="-4"/>
        </w:rPr>
        <w:t xml:space="preserve"> </w:t>
      </w:r>
      <w:r>
        <w:t>the</w:t>
      </w:r>
      <w:r>
        <w:rPr>
          <w:spacing w:val="-5"/>
        </w:rPr>
        <w:t xml:space="preserve"> </w:t>
      </w:r>
      <w:r>
        <w:t>letter</w:t>
      </w:r>
      <w:r>
        <w:rPr>
          <w:spacing w:val="-3"/>
        </w:rPr>
        <w:t xml:space="preserve"> </w:t>
      </w:r>
      <w:r>
        <w:t>of</w:t>
      </w:r>
      <w:r>
        <w:rPr>
          <w:spacing w:val="-2"/>
        </w:rPr>
        <w:t xml:space="preserve"> determination?</w:t>
      </w:r>
    </w:p>
    <w:p w14:paraId="2098204B" w14:textId="77777777" w:rsidR="00890972" w:rsidRDefault="00000000">
      <w:pPr>
        <w:pStyle w:val="BodyText"/>
      </w:pPr>
      <w:r>
        <w:t>A</w:t>
      </w:r>
      <w:r>
        <w:rPr>
          <w:spacing w:val="-2"/>
        </w:rPr>
        <w:t xml:space="preserve"> </w:t>
      </w:r>
      <w:r>
        <w:t>copy</w:t>
      </w:r>
      <w:r>
        <w:rPr>
          <w:spacing w:val="-4"/>
        </w:rPr>
        <w:t xml:space="preserve"> </w:t>
      </w:r>
      <w:r>
        <w:t>of</w:t>
      </w:r>
      <w:r>
        <w:rPr>
          <w:spacing w:val="-5"/>
        </w:rPr>
        <w:t xml:space="preserve"> </w:t>
      </w:r>
      <w:r>
        <w:t>the</w:t>
      </w:r>
      <w:r>
        <w:rPr>
          <w:spacing w:val="-4"/>
        </w:rPr>
        <w:t xml:space="preserve"> </w:t>
      </w:r>
      <w:r>
        <w:t>Delaware</w:t>
      </w:r>
      <w:r>
        <w:rPr>
          <w:spacing w:val="-1"/>
        </w:rPr>
        <w:t xml:space="preserve"> </w:t>
      </w:r>
      <w:r>
        <w:t>PTA</w:t>
      </w:r>
      <w:r>
        <w:rPr>
          <w:spacing w:val="-2"/>
        </w:rPr>
        <w:t xml:space="preserve"> </w:t>
      </w:r>
      <w:r>
        <w:t>Letter</w:t>
      </w:r>
      <w:r>
        <w:rPr>
          <w:spacing w:val="-4"/>
        </w:rPr>
        <w:t xml:space="preserve"> </w:t>
      </w:r>
      <w:r>
        <w:t>of</w:t>
      </w:r>
      <w:r>
        <w:rPr>
          <w:spacing w:val="-4"/>
        </w:rPr>
        <w:t xml:space="preserve"> </w:t>
      </w:r>
      <w:r>
        <w:t>Determination</w:t>
      </w:r>
      <w:r>
        <w:rPr>
          <w:spacing w:val="-5"/>
        </w:rPr>
        <w:t xml:space="preserve"> </w:t>
      </w:r>
      <w:r>
        <w:t>will</w:t>
      </w:r>
      <w:r>
        <w:rPr>
          <w:spacing w:val="-2"/>
        </w:rPr>
        <w:t xml:space="preserve"> </w:t>
      </w:r>
      <w:r>
        <w:t>be</w:t>
      </w:r>
      <w:r>
        <w:rPr>
          <w:spacing w:val="-4"/>
        </w:rPr>
        <w:t xml:space="preserve"> </w:t>
      </w:r>
      <w:r>
        <w:t>emailed</w:t>
      </w:r>
      <w:r>
        <w:rPr>
          <w:spacing w:val="-2"/>
        </w:rPr>
        <w:t xml:space="preserve"> </w:t>
      </w:r>
      <w:r>
        <w:t>to</w:t>
      </w:r>
      <w:r>
        <w:rPr>
          <w:spacing w:val="-1"/>
        </w:rPr>
        <w:t xml:space="preserve"> </w:t>
      </w:r>
      <w:r>
        <w:t>the</w:t>
      </w:r>
      <w:r>
        <w:rPr>
          <w:spacing w:val="-2"/>
        </w:rPr>
        <w:t xml:space="preserve"> </w:t>
      </w:r>
      <w:r>
        <w:t>local/council</w:t>
      </w:r>
      <w:r>
        <w:rPr>
          <w:spacing w:val="-5"/>
        </w:rPr>
        <w:t xml:space="preserve"> </w:t>
      </w:r>
      <w:r>
        <w:t>PTA</w:t>
      </w:r>
      <w:r>
        <w:rPr>
          <w:spacing w:val="-2"/>
        </w:rPr>
        <w:t xml:space="preserve"> </w:t>
      </w:r>
      <w:r>
        <w:t>within approximately 2-3 weeks.</w:t>
      </w:r>
    </w:p>
    <w:p w14:paraId="071BACE6" w14:textId="77777777" w:rsidR="00890972" w:rsidRDefault="00000000">
      <w:pPr>
        <w:spacing w:before="120"/>
        <w:ind w:left="100"/>
        <w:rPr>
          <w:i/>
          <w:color w:val="006FC0"/>
          <w:spacing w:val="-2"/>
        </w:rPr>
      </w:pPr>
      <w:r>
        <w:rPr>
          <w:i/>
        </w:rPr>
        <w:t>Note:</w:t>
      </w:r>
      <w:r>
        <w:rPr>
          <w:i/>
          <w:spacing w:val="-4"/>
        </w:rPr>
        <w:t xml:space="preserve"> </w:t>
      </w:r>
      <w:r>
        <w:rPr>
          <w:i/>
        </w:rPr>
        <w:t>You</w:t>
      </w:r>
      <w:r>
        <w:rPr>
          <w:i/>
          <w:spacing w:val="-6"/>
        </w:rPr>
        <w:t xml:space="preserve"> </w:t>
      </w:r>
      <w:r>
        <w:rPr>
          <w:i/>
        </w:rPr>
        <w:t>will</w:t>
      </w:r>
      <w:r>
        <w:rPr>
          <w:i/>
          <w:spacing w:val="-4"/>
        </w:rPr>
        <w:t xml:space="preserve"> </w:t>
      </w:r>
      <w:r>
        <w:rPr>
          <w:i/>
        </w:rPr>
        <w:t>receive</w:t>
      </w:r>
      <w:r>
        <w:rPr>
          <w:i/>
          <w:spacing w:val="-6"/>
        </w:rPr>
        <w:t xml:space="preserve"> </w:t>
      </w:r>
      <w:r>
        <w:rPr>
          <w:i/>
        </w:rPr>
        <w:t>your</w:t>
      </w:r>
      <w:r>
        <w:rPr>
          <w:i/>
          <w:spacing w:val="-4"/>
        </w:rPr>
        <w:t xml:space="preserve"> </w:t>
      </w:r>
      <w:r>
        <w:rPr>
          <w:i/>
        </w:rPr>
        <w:t>letter</w:t>
      </w:r>
      <w:r>
        <w:rPr>
          <w:i/>
          <w:spacing w:val="-1"/>
        </w:rPr>
        <w:t xml:space="preserve"> </w:t>
      </w:r>
      <w:r>
        <w:rPr>
          <w:i/>
        </w:rPr>
        <w:t>of</w:t>
      </w:r>
      <w:r>
        <w:rPr>
          <w:i/>
          <w:spacing w:val="-3"/>
        </w:rPr>
        <w:t xml:space="preserve"> </w:t>
      </w:r>
      <w:r>
        <w:rPr>
          <w:i/>
        </w:rPr>
        <w:t>determination</w:t>
      </w:r>
      <w:r>
        <w:rPr>
          <w:i/>
          <w:spacing w:val="-4"/>
        </w:rPr>
        <w:t xml:space="preserve"> </w:t>
      </w:r>
      <w:r>
        <w:rPr>
          <w:i/>
        </w:rPr>
        <w:t>from</w:t>
      </w:r>
      <w:r>
        <w:rPr>
          <w:i/>
          <w:spacing w:val="-2"/>
        </w:rPr>
        <w:t xml:space="preserve"> </w:t>
      </w:r>
      <w:r>
        <w:rPr>
          <w:i/>
        </w:rPr>
        <w:t>Michele</w:t>
      </w:r>
      <w:r>
        <w:rPr>
          <w:i/>
          <w:spacing w:val="-5"/>
        </w:rPr>
        <w:t xml:space="preserve"> </w:t>
      </w:r>
      <w:r>
        <w:rPr>
          <w:i/>
        </w:rPr>
        <w:t>Burnett</w:t>
      </w:r>
      <w:r>
        <w:rPr>
          <w:i/>
          <w:spacing w:val="-3"/>
        </w:rPr>
        <w:t xml:space="preserve"> </w:t>
      </w:r>
      <w:r>
        <w:rPr>
          <w:i/>
        </w:rPr>
        <w:t>at</w:t>
      </w:r>
      <w:r>
        <w:rPr>
          <w:i/>
          <w:spacing w:val="-2"/>
        </w:rPr>
        <w:t xml:space="preserve"> </w:t>
      </w:r>
      <w:hyperlink r:id="rId12">
        <w:r>
          <w:rPr>
            <w:i/>
            <w:color w:val="006FC0"/>
            <w:spacing w:val="-2"/>
            <w:u w:val="single" w:color="006FC0"/>
          </w:rPr>
          <w:t>mburnett@pta.org</w:t>
        </w:r>
      </w:hyperlink>
      <w:r>
        <w:rPr>
          <w:i/>
          <w:color w:val="006FC0"/>
          <w:spacing w:val="-2"/>
        </w:rPr>
        <w:t>.</w:t>
      </w:r>
    </w:p>
    <w:p w14:paraId="55230CC3" w14:textId="27D93C99" w:rsidR="001F75DF" w:rsidRPr="001F75DF" w:rsidRDefault="001F75DF">
      <w:pPr>
        <w:spacing w:before="120"/>
        <w:ind w:left="100"/>
        <w:rPr>
          <w:iCs/>
        </w:rPr>
      </w:pPr>
      <w:r>
        <w:rPr>
          <w:iCs/>
        </w:rPr>
        <w:t xml:space="preserve">A letter of Good Standing will be emailed to the local/council PTA within one week of receipt of the </w:t>
      </w:r>
      <w:r>
        <w:t>Delaware</w:t>
      </w:r>
      <w:r>
        <w:rPr>
          <w:spacing w:val="-1"/>
        </w:rPr>
        <w:t xml:space="preserve"> </w:t>
      </w:r>
      <w:r>
        <w:t>PTA</w:t>
      </w:r>
      <w:r>
        <w:rPr>
          <w:spacing w:val="-2"/>
        </w:rPr>
        <w:t xml:space="preserve"> </w:t>
      </w:r>
      <w:r>
        <w:t>Letter</w:t>
      </w:r>
      <w:r>
        <w:rPr>
          <w:spacing w:val="-4"/>
        </w:rPr>
        <w:t xml:space="preserve"> </w:t>
      </w:r>
      <w:r>
        <w:t>of</w:t>
      </w:r>
      <w:r>
        <w:rPr>
          <w:spacing w:val="-4"/>
        </w:rPr>
        <w:t xml:space="preserve"> </w:t>
      </w:r>
      <w:r>
        <w:t>Determination</w:t>
      </w:r>
      <w:r>
        <w:t>.</w:t>
      </w:r>
    </w:p>
    <w:p w14:paraId="4BC4AA40" w14:textId="77777777" w:rsidR="00890972" w:rsidRDefault="00000000">
      <w:pPr>
        <w:pStyle w:val="Heading1"/>
        <w:spacing w:before="118"/>
      </w:pPr>
      <w:r>
        <w:t>Do</w:t>
      </w:r>
      <w:r>
        <w:rPr>
          <w:spacing w:val="-6"/>
        </w:rPr>
        <w:t xml:space="preserve"> </w:t>
      </w:r>
      <w:r>
        <w:t>I</w:t>
      </w:r>
      <w:r>
        <w:rPr>
          <w:spacing w:val="-2"/>
        </w:rPr>
        <w:t xml:space="preserve"> </w:t>
      </w:r>
      <w:r>
        <w:t>need</w:t>
      </w:r>
      <w:r>
        <w:rPr>
          <w:spacing w:val="-4"/>
        </w:rPr>
        <w:t xml:space="preserve"> </w:t>
      </w:r>
      <w:r>
        <w:t>to</w:t>
      </w:r>
      <w:r>
        <w:rPr>
          <w:spacing w:val="-4"/>
        </w:rPr>
        <w:t xml:space="preserve"> </w:t>
      </w:r>
      <w:r>
        <w:t>contact</w:t>
      </w:r>
      <w:r>
        <w:rPr>
          <w:spacing w:val="-2"/>
        </w:rPr>
        <w:t xml:space="preserve"> </w:t>
      </w:r>
      <w:r>
        <w:t>Delaware</w:t>
      </w:r>
      <w:r>
        <w:rPr>
          <w:spacing w:val="-4"/>
        </w:rPr>
        <w:t xml:space="preserve"> </w:t>
      </w:r>
      <w:r>
        <w:t>PTA</w:t>
      </w:r>
      <w:r>
        <w:rPr>
          <w:spacing w:val="-5"/>
        </w:rPr>
        <w:t xml:space="preserve"> </w:t>
      </w:r>
      <w:r>
        <w:t>to</w:t>
      </w:r>
      <w:r>
        <w:rPr>
          <w:spacing w:val="-4"/>
        </w:rPr>
        <w:t xml:space="preserve"> </w:t>
      </w:r>
      <w:r>
        <w:t>confirm</w:t>
      </w:r>
      <w:r>
        <w:rPr>
          <w:spacing w:val="-4"/>
        </w:rPr>
        <w:t xml:space="preserve"> </w:t>
      </w:r>
      <w:r>
        <w:t>receipt</w:t>
      </w:r>
      <w:r>
        <w:rPr>
          <w:spacing w:val="-3"/>
        </w:rPr>
        <w:t xml:space="preserve"> </w:t>
      </w:r>
      <w:r>
        <w:t>of</w:t>
      </w:r>
      <w:r>
        <w:rPr>
          <w:spacing w:val="-3"/>
        </w:rPr>
        <w:t xml:space="preserve"> </w:t>
      </w:r>
      <w:r>
        <w:t>my</w:t>
      </w:r>
      <w:r>
        <w:rPr>
          <w:spacing w:val="-5"/>
        </w:rPr>
        <w:t xml:space="preserve"> </w:t>
      </w:r>
      <w:r>
        <w:t>consent</w:t>
      </w:r>
      <w:r>
        <w:rPr>
          <w:spacing w:val="-2"/>
        </w:rPr>
        <w:t xml:space="preserve"> form?</w:t>
      </w:r>
    </w:p>
    <w:p w14:paraId="52C44A04" w14:textId="7E92E5FC" w:rsidR="00890972" w:rsidRDefault="00000000">
      <w:pPr>
        <w:pStyle w:val="BodyText"/>
        <w:ind w:right="102"/>
      </w:pPr>
      <w:r>
        <w:t>No.</w:t>
      </w:r>
      <w:r>
        <w:rPr>
          <w:spacing w:val="-2"/>
        </w:rPr>
        <w:t xml:space="preserve"> </w:t>
      </w:r>
      <w:r>
        <w:t>National</w:t>
      </w:r>
      <w:r>
        <w:rPr>
          <w:spacing w:val="-5"/>
        </w:rPr>
        <w:t xml:space="preserve"> </w:t>
      </w:r>
      <w:r>
        <w:t>PTA</w:t>
      </w:r>
      <w:r>
        <w:rPr>
          <w:spacing w:val="-2"/>
        </w:rPr>
        <w:t xml:space="preserve"> </w:t>
      </w:r>
      <w:r>
        <w:t>will</w:t>
      </w:r>
      <w:r>
        <w:rPr>
          <w:spacing w:val="-4"/>
        </w:rPr>
        <w:t xml:space="preserve"> </w:t>
      </w:r>
      <w:r>
        <w:t>compile</w:t>
      </w:r>
      <w:r>
        <w:rPr>
          <w:spacing w:val="-2"/>
        </w:rPr>
        <w:t xml:space="preserve"> </w:t>
      </w:r>
      <w:r>
        <w:t>the</w:t>
      </w:r>
      <w:r>
        <w:rPr>
          <w:spacing w:val="-4"/>
        </w:rPr>
        <w:t xml:space="preserve"> </w:t>
      </w:r>
      <w:r>
        <w:t>completed</w:t>
      </w:r>
      <w:r>
        <w:rPr>
          <w:spacing w:val="-3"/>
        </w:rPr>
        <w:t xml:space="preserve"> </w:t>
      </w:r>
      <w:r>
        <w:t>forms</w:t>
      </w:r>
      <w:r>
        <w:rPr>
          <w:spacing w:val="-2"/>
        </w:rPr>
        <w:t xml:space="preserve"> </w:t>
      </w:r>
      <w:r>
        <w:t>and</w:t>
      </w:r>
      <w:r>
        <w:rPr>
          <w:spacing w:val="-3"/>
        </w:rPr>
        <w:t xml:space="preserve"> </w:t>
      </w:r>
      <w:r>
        <w:t>submit</w:t>
      </w:r>
      <w:r>
        <w:rPr>
          <w:spacing w:val="-4"/>
        </w:rPr>
        <w:t xml:space="preserve"> </w:t>
      </w:r>
      <w:r>
        <w:t>them</w:t>
      </w:r>
      <w:r>
        <w:rPr>
          <w:spacing w:val="-1"/>
        </w:rPr>
        <w:t xml:space="preserve"> </w:t>
      </w:r>
      <w:r>
        <w:t>directly</w:t>
      </w:r>
      <w:r>
        <w:rPr>
          <w:spacing w:val="-4"/>
        </w:rPr>
        <w:t xml:space="preserve"> </w:t>
      </w:r>
      <w:r>
        <w:t>to</w:t>
      </w:r>
      <w:r>
        <w:rPr>
          <w:spacing w:val="-3"/>
        </w:rPr>
        <w:t xml:space="preserve"> </w:t>
      </w:r>
      <w:r>
        <w:t>Delaware</w:t>
      </w:r>
      <w:r>
        <w:rPr>
          <w:spacing w:val="-4"/>
        </w:rPr>
        <w:t xml:space="preserve"> </w:t>
      </w:r>
      <w:r>
        <w:t>PTA.</w:t>
      </w:r>
      <w:r>
        <w:rPr>
          <w:spacing w:val="-2"/>
        </w:rPr>
        <w:t xml:space="preserve"> </w:t>
      </w:r>
      <w:r>
        <w:t xml:space="preserve">Once Delaware PTA accepts the form, the local/council PTA would then immediately receive its nonprofit status under the group exemption of the Delaware PTA. Submit all questions to </w:t>
      </w:r>
      <w:hyperlink r:id="rId13" w:history="1">
        <w:r w:rsidR="00B21467" w:rsidRPr="007E0BC2">
          <w:rPr>
            <w:rStyle w:val="Hyperlink"/>
          </w:rPr>
          <w:t>info@fspta.org</w:t>
        </w:r>
      </w:hyperlink>
      <w:r w:rsidR="00B21467">
        <w:t xml:space="preserve">. </w:t>
      </w:r>
    </w:p>
    <w:p w14:paraId="4F586374" w14:textId="77777777" w:rsidR="00890972" w:rsidRDefault="00000000">
      <w:pPr>
        <w:pStyle w:val="Heading1"/>
        <w:spacing w:before="122"/>
        <w:ind w:right="190"/>
      </w:pPr>
      <w:r>
        <w:t>If</w:t>
      </w:r>
      <w:r>
        <w:rPr>
          <w:spacing w:val="-2"/>
        </w:rPr>
        <w:t xml:space="preserve"> </w:t>
      </w:r>
      <w:r>
        <w:t>my</w:t>
      </w:r>
      <w:r>
        <w:rPr>
          <w:spacing w:val="-2"/>
        </w:rPr>
        <w:t xml:space="preserve"> </w:t>
      </w:r>
      <w:r>
        <w:t>PTA</w:t>
      </w:r>
      <w:r>
        <w:rPr>
          <w:spacing w:val="-4"/>
        </w:rPr>
        <w:t xml:space="preserve"> </w:t>
      </w:r>
      <w:r>
        <w:t>applies</w:t>
      </w:r>
      <w:r>
        <w:rPr>
          <w:spacing w:val="-4"/>
        </w:rPr>
        <w:t xml:space="preserve"> </w:t>
      </w:r>
      <w:r>
        <w:t>for</w:t>
      </w:r>
      <w:r>
        <w:rPr>
          <w:spacing w:val="-2"/>
        </w:rPr>
        <w:t xml:space="preserve"> </w:t>
      </w:r>
      <w:r>
        <w:t>the</w:t>
      </w:r>
      <w:r>
        <w:rPr>
          <w:spacing w:val="-5"/>
        </w:rPr>
        <w:t xml:space="preserve"> </w:t>
      </w:r>
      <w:r>
        <w:t>group</w:t>
      </w:r>
      <w:r>
        <w:rPr>
          <w:spacing w:val="-3"/>
        </w:rPr>
        <w:t xml:space="preserve"> </w:t>
      </w:r>
      <w:r>
        <w:t>exemption</w:t>
      </w:r>
      <w:r>
        <w:rPr>
          <w:spacing w:val="-4"/>
        </w:rPr>
        <w:t xml:space="preserve"> </w:t>
      </w:r>
      <w:r>
        <w:t>from</w:t>
      </w:r>
      <w:r>
        <w:rPr>
          <w:spacing w:val="-2"/>
        </w:rPr>
        <w:t xml:space="preserve"> </w:t>
      </w:r>
      <w:r>
        <w:t>Delaware</w:t>
      </w:r>
      <w:r>
        <w:rPr>
          <w:spacing w:val="-3"/>
        </w:rPr>
        <w:t xml:space="preserve"> </w:t>
      </w:r>
      <w:r>
        <w:t>PTA,</w:t>
      </w:r>
      <w:r>
        <w:rPr>
          <w:spacing w:val="-1"/>
        </w:rPr>
        <w:t xml:space="preserve"> </w:t>
      </w:r>
      <w:r>
        <w:t>do</w:t>
      </w:r>
      <w:r>
        <w:rPr>
          <w:spacing w:val="-3"/>
        </w:rPr>
        <w:t xml:space="preserve"> </w:t>
      </w:r>
      <w:r>
        <w:t>we</w:t>
      </w:r>
      <w:r>
        <w:rPr>
          <w:spacing w:val="-3"/>
        </w:rPr>
        <w:t xml:space="preserve"> </w:t>
      </w:r>
      <w:r>
        <w:t>have</w:t>
      </w:r>
      <w:r>
        <w:rPr>
          <w:spacing w:val="-3"/>
        </w:rPr>
        <w:t xml:space="preserve"> </w:t>
      </w:r>
      <w:r>
        <w:t>to</w:t>
      </w:r>
      <w:r>
        <w:rPr>
          <w:spacing w:val="-3"/>
        </w:rPr>
        <w:t xml:space="preserve"> </w:t>
      </w:r>
      <w:r>
        <w:t>submit</w:t>
      </w:r>
      <w:r>
        <w:rPr>
          <w:spacing w:val="-2"/>
        </w:rPr>
        <w:t xml:space="preserve"> </w:t>
      </w:r>
      <w:r>
        <w:t>paperwork</w:t>
      </w:r>
      <w:r>
        <w:rPr>
          <w:spacing w:val="-5"/>
        </w:rPr>
        <w:t xml:space="preserve"> </w:t>
      </w:r>
      <w:r>
        <w:t>to the State of Delaware?</w:t>
      </w:r>
    </w:p>
    <w:p w14:paraId="0CEC377B" w14:textId="77777777" w:rsidR="00890972" w:rsidRDefault="00000000">
      <w:pPr>
        <w:pStyle w:val="BodyText"/>
        <w:ind w:right="102"/>
      </w:pPr>
      <w:r>
        <w:t>Any local or council PTA choosing to follow this procedure will not need to take any further steps or make any changes to their regular operations. This process will not affect completion of the IRS Form 990,</w:t>
      </w:r>
      <w:r>
        <w:rPr>
          <w:spacing w:val="-2"/>
        </w:rPr>
        <w:t xml:space="preserve"> </w:t>
      </w:r>
      <w:r>
        <w:t>the</w:t>
      </w:r>
      <w:r>
        <w:rPr>
          <w:spacing w:val="-2"/>
        </w:rPr>
        <w:t xml:space="preserve"> </w:t>
      </w:r>
      <w:r>
        <w:t>required</w:t>
      </w:r>
      <w:r>
        <w:rPr>
          <w:spacing w:val="-1"/>
        </w:rPr>
        <w:t xml:space="preserve"> </w:t>
      </w:r>
      <w:r>
        <w:t>reporting</w:t>
      </w:r>
      <w:r>
        <w:rPr>
          <w:spacing w:val="-3"/>
        </w:rPr>
        <w:t xml:space="preserve"> </w:t>
      </w:r>
      <w:r>
        <w:t>to</w:t>
      </w:r>
      <w:r>
        <w:rPr>
          <w:spacing w:val="-3"/>
        </w:rPr>
        <w:t xml:space="preserve"> </w:t>
      </w:r>
      <w:r>
        <w:t>the State</w:t>
      </w:r>
      <w:r>
        <w:rPr>
          <w:spacing w:val="-3"/>
        </w:rPr>
        <w:t xml:space="preserve"> </w:t>
      </w:r>
      <w:r>
        <w:t>of</w:t>
      </w:r>
      <w:r>
        <w:rPr>
          <w:spacing w:val="-3"/>
        </w:rPr>
        <w:t xml:space="preserve"> </w:t>
      </w:r>
      <w:r>
        <w:t>Maryland,</w:t>
      </w:r>
      <w:r>
        <w:rPr>
          <w:spacing w:val="-3"/>
        </w:rPr>
        <w:t xml:space="preserve"> </w:t>
      </w:r>
      <w:r>
        <w:t>or</w:t>
      </w:r>
      <w:r>
        <w:rPr>
          <w:spacing w:val="-2"/>
        </w:rPr>
        <w:t xml:space="preserve"> </w:t>
      </w:r>
      <w:r>
        <w:t>any</w:t>
      </w:r>
      <w:r>
        <w:rPr>
          <w:spacing w:val="-3"/>
        </w:rPr>
        <w:t xml:space="preserve"> </w:t>
      </w:r>
      <w:r>
        <w:t>other</w:t>
      </w:r>
      <w:r>
        <w:rPr>
          <w:spacing w:val="-2"/>
        </w:rPr>
        <w:t xml:space="preserve"> </w:t>
      </w:r>
      <w:r>
        <w:t>actions</w:t>
      </w:r>
      <w:r>
        <w:rPr>
          <w:spacing w:val="-4"/>
        </w:rPr>
        <w:t xml:space="preserve"> </w:t>
      </w:r>
      <w:r>
        <w:t>the</w:t>
      </w:r>
      <w:r>
        <w:rPr>
          <w:spacing w:val="-2"/>
        </w:rPr>
        <w:t xml:space="preserve"> </w:t>
      </w:r>
      <w:r>
        <w:t>local</w:t>
      </w:r>
      <w:r>
        <w:rPr>
          <w:spacing w:val="-2"/>
        </w:rPr>
        <w:t xml:space="preserve"> </w:t>
      </w:r>
      <w:r>
        <w:t>or</w:t>
      </w:r>
      <w:r>
        <w:rPr>
          <w:spacing w:val="-3"/>
        </w:rPr>
        <w:t xml:space="preserve"> </w:t>
      </w:r>
      <w:r>
        <w:t>council</w:t>
      </w:r>
      <w:r>
        <w:rPr>
          <w:spacing w:val="-4"/>
        </w:rPr>
        <w:t xml:space="preserve"> </w:t>
      </w:r>
      <w:r>
        <w:t>PTA</w:t>
      </w:r>
      <w:r>
        <w:rPr>
          <w:spacing w:val="-3"/>
        </w:rPr>
        <w:t xml:space="preserve"> </w:t>
      </w:r>
      <w:r>
        <w:t xml:space="preserve">may </w:t>
      </w:r>
      <w:r>
        <w:rPr>
          <w:spacing w:val="-2"/>
        </w:rPr>
        <w:t>take.</w:t>
      </w:r>
    </w:p>
    <w:p w14:paraId="5D191118" w14:textId="77777777" w:rsidR="00890972" w:rsidRDefault="00890972">
      <w:pPr>
        <w:sectPr w:rsidR="00890972" w:rsidSect="002D2217">
          <w:pgSz w:w="12240" w:h="15840"/>
          <w:pgMar w:top="1880" w:right="1340" w:bottom="700" w:left="1340" w:header="720" w:footer="503" w:gutter="0"/>
          <w:cols w:space="720"/>
        </w:sectPr>
      </w:pPr>
    </w:p>
    <w:p w14:paraId="25B1B464" w14:textId="77777777" w:rsidR="00890972" w:rsidRDefault="00000000">
      <w:pPr>
        <w:pStyle w:val="Heading1"/>
        <w:spacing w:before="151"/>
      </w:pPr>
      <w:r>
        <w:lastRenderedPageBreak/>
        <w:t>If</w:t>
      </w:r>
      <w:r>
        <w:rPr>
          <w:spacing w:val="-5"/>
        </w:rPr>
        <w:t xml:space="preserve"> </w:t>
      </w:r>
      <w:r>
        <w:t>my</w:t>
      </w:r>
      <w:r>
        <w:rPr>
          <w:spacing w:val="-3"/>
        </w:rPr>
        <w:t xml:space="preserve"> </w:t>
      </w:r>
      <w:r>
        <w:t>PTA</w:t>
      </w:r>
      <w:r>
        <w:rPr>
          <w:spacing w:val="-3"/>
        </w:rPr>
        <w:t xml:space="preserve"> </w:t>
      </w:r>
      <w:r>
        <w:t>gets</w:t>
      </w:r>
      <w:r>
        <w:rPr>
          <w:spacing w:val="-3"/>
        </w:rPr>
        <w:t xml:space="preserve"> </w:t>
      </w:r>
      <w:r>
        <w:t>its</w:t>
      </w:r>
      <w:r>
        <w:rPr>
          <w:spacing w:val="-4"/>
        </w:rPr>
        <w:t xml:space="preserve"> </w:t>
      </w:r>
      <w:r>
        <w:t>group</w:t>
      </w:r>
      <w:r>
        <w:rPr>
          <w:spacing w:val="-4"/>
        </w:rPr>
        <w:t xml:space="preserve"> </w:t>
      </w:r>
      <w:r>
        <w:t>exemption</w:t>
      </w:r>
      <w:r>
        <w:rPr>
          <w:spacing w:val="-4"/>
        </w:rPr>
        <w:t xml:space="preserve"> </w:t>
      </w:r>
      <w:r>
        <w:t>from</w:t>
      </w:r>
      <w:r>
        <w:rPr>
          <w:spacing w:val="-4"/>
        </w:rPr>
        <w:t xml:space="preserve"> </w:t>
      </w:r>
      <w:r>
        <w:t>Delaware</w:t>
      </w:r>
      <w:r>
        <w:rPr>
          <w:spacing w:val="-4"/>
        </w:rPr>
        <w:t xml:space="preserve"> </w:t>
      </w:r>
      <w:r>
        <w:t>PTA,</w:t>
      </w:r>
      <w:r>
        <w:rPr>
          <w:spacing w:val="-3"/>
        </w:rPr>
        <w:t xml:space="preserve"> </w:t>
      </w:r>
      <w:r>
        <w:t>does</w:t>
      </w:r>
      <w:r>
        <w:rPr>
          <w:spacing w:val="-3"/>
        </w:rPr>
        <w:t xml:space="preserve"> </w:t>
      </w:r>
      <w:r>
        <w:t>my</w:t>
      </w:r>
      <w:r>
        <w:rPr>
          <w:spacing w:val="-2"/>
        </w:rPr>
        <w:t xml:space="preserve"> </w:t>
      </w:r>
      <w:r>
        <w:t>PTA</w:t>
      </w:r>
      <w:r>
        <w:rPr>
          <w:spacing w:val="-5"/>
        </w:rPr>
        <w:t xml:space="preserve"> </w:t>
      </w:r>
      <w:r>
        <w:t>need</w:t>
      </w:r>
      <w:r>
        <w:rPr>
          <w:spacing w:val="-3"/>
        </w:rPr>
        <w:t xml:space="preserve"> </w:t>
      </w:r>
      <w:r>
        <w:t>to</w:t>
      </w:r>
      <w:r>
        <w:rPr>
          <w:spacing w:val="-4"/>
        </w:rPr>
        <w:t xml:space="preserve"> </w:t>
      </w:r>
      <w:r>
        <w:t>obtain</w:t>
      </w:r>
      <w:r>
        <w:rPr>
          <w:spacing w:val="-3"/>
        </w:rPr>
        <w:t xml:space="preserve"> </w:t>
      </w:r>
      <w:r>
        <w:t>a</w:t>
      </w:r>
      <w:r>
        <w:rPr>
          <w:spacing w:val="-3"/>
        </w:rPr>
        <w:t xml:space="preserve"> </w:t>
      </w:r>
      <w:r>
        <w:t>new</w:t>
      </w:r>
      <w:r>
        <w:rPr>
          <w:spacing w:val="-1"/>
        </w:rPr>
        <w:t xml:space="preserve"> </w:t>
      </w:r>
      <w:r>
        <w:rPr>
          <w:spacing w:val="-4"/>
        </w:rPr>
        <w:t>EIN?</w:t>
      </w:r>
    </w:p>
    <w:p w14:paraId="2D621EAC" w14:textId="77777777" w:rsidR="00890972" w:rsidRDefault="00000000">
      <w:pPr>
        <w:pStyle w:val="BodyText"/>
        <w:ind w:right="564"/>
      </w:pPr>
      <w:r>
        <w:rPr>
          <w:color w:val="4D5155"/>
        </w:rPr>
        <w:t>No.</w:t>
      </w:r>
      <w:r>
        <w:rPr>
          <w:color w:val="4D5155"/>
          <w:spacing w:val="-2"/>
        </w:rPr>
        <w:t xml:space="preserve"> </w:t>
      </w:r>
      <w:r>
        <w:rPr>
          <w:color w:val="4D5155"/>
        </w:rPr>
        <w:t>Your</w:t>
      </w:r>
      <w:r>
        <w:rPr>
          <w:color w:val="4D5155"/>
          <w:spacing w:val="-2"/>
        </w:rPr>
        <w:t xml:space="preserve"> </w:t>
      </w:r>
      <w:r>
        <w:rPr>
          <w:color w:val="4D5155"/>
        </w:rPr>
        <w:t>PTA</w:t>
      </w:r>
      <w:r>
        <w:rPr>
          <w:color w:val="4D5155"/>
          <w:spacing w:val="-2"/>
        </w:rPr>
        <w:t xml:space="preserve"> </w:t>
      </w:r>
      <w:r>
        <w:rPr>
          <w:color w:val="4D5155"/>
        </w:rPr>
        <w:t>does</w:t>
      </w:r>
      <w:r>
        <w:rPr>
          <w:color w:val="4D5155"/>
          <w:spacing w:val="-1"/>
        </w:rPr>
        <w:t xml:space="preserve"> </w:t>
      </w:r>
      <w:r>
        <w:rPr>
          <w:color w:val="4D5155"/>
        </w:rPr>
        <w:t>not</w:t>
      </w:r>
      <w:r>
        <w:rPr>
          <w:color w:val="4D5155"/>
          <w:spacing w:val="-2"/>
        </w:rPr>
        <w:t xml:space="preserve"> </w:t>
      </w:r>
      <w:r>
        <w:rPr>
          <w:color w:val="4D5155"/>
        </w:rPr>
        <w:t>need</w:t>
      </w:r>
      <w:r>
        <w:rPr>
          <w:color w:val="4D5155"/>
          <w:spacing w:val="-2"/>
        </w:rPr>
        <w:t xml:space="preserve"> </w:t>
      </w:r>
      <w:r>
        <w:rPr>
          <w:color w:val="4D5155"/>
        </w:rPr>
        <w:t>to</w:t>
      </w:r>
      <w:r>
        <w:rPr>
          <w:color w:val="4D5155"/>
          <w:spacing w:val="-3"/>
        </w:rPr>
        <w:t xml:space="preserve"> </w:t>
      </w:r>
      <w:r>
        <w:rPr>
          <w:color w:val="4D5155"/>
        </w:rPr>
        <w:t>obtain</w:t>
      </w:r>
      <w:r>
        <w:rPr>
          <w:color w:val="4D5155"/>
          <w:spacing w:val="-3"/>
        </w:rPr>
        <w:t xml:space="preserve"> </w:t>
      </w:r>
      <w:r>
        <w:rPr>
          <w:color w:val="4D5155"/>
        </w:rPr>
        <w:t>a</w:t>
      </w:r>
      <w:r>
        <w:rPr>
          <w:color w:val="4D5155"/>
          <w:spacing w:val="-4"/>
        </w:rPr>
        <w:t xml:space="preserve"> </w:t>
      </w:r>
      <w:r>
        <w:rPr>
          <w:color w:val="4D5155"/>
        </w:rPr>
        <w:t>new</w:t>
      </w:r>
      <w:r>
        <w:rPr>
          <w:color w:val="4D5155"/>
          <w:spacing w:val="-3"/>
        </w:rPr>
        <w:t xml:space="preserve"> </w:t>
      </w:r>
      <w:r>
        <w:rPr>
          <w:color w:val="4D5155"/>
        </w:rPr>
        <w:t>Employer</w:t>
      </w:r>
      <w:r>
        <w:rPr>
          <w:color w:val="4D5155"/>
          <w:spacing w:val="-2"/>
        </w:rPr>
        <w:t xml:space="preserve"> </w:t>
      </w:r>
      <w:r>
        <w:rPr>
          <w:color w:val="4D5155"/>
        </w:rPr>
        <w:t>Identification</w:t>
      </w:r>
      <w:r>
        <w:rPr>
          <w:color w:val="4D5155"/>
          <w:spacing w:val="-3"/>
        </w:rPr>
        <w:t xml:space="preserve"> </w:t>
      </w:r>
      <w:r>
        <w:rPr>
          <w:color w:val="4D5155"/>
        </w:rPr>
        <w:t>Number</w:t>
      </w:r>
      <w:r>
        <w:rPr>
          <w:color w:val="4D5155"/>
          <w:spacing w:val="-2"/>
        </w:rPr>
        <w:t xml:space="preserve"> </w:t>
      </w:r>
      <w:r>
        <w:rPr>
          <w:color w:val="4D5155"/>
        </w:rPr>
        <w:t>(</w:t>
      </w:r>
      <w:r>
        <w:rPr>
          <w:color w:val="5F6268"/>
        </w:rPr>
        <w:t>EIN</w:t>
      </w:r>
      <w:r>
        <w:rPr>
          <w:color w:val="4D5155"/>
        </w:rPr>
        <w:t>),</w:t>
      </w:r>
      <w:r>
        <w:rPr>
          <w:color w:val="4D5155"/>
          <w:spacing w:val="-2"/>
        </w:rPr>
        <w:t xml:space="preserve"> </w:t>
      </w:r>
      <w:r>
        <w:rPr>
          <w:color w:val="4D5155"/>
        </w:rPr>
        <w:t>also</w:t>
      </w:r>
      <w:r>
        <w:rPr>
          <w:color w:val="4D5155"/>
          <w:spacing w:val="-4"/>
        </w:rPr>
        <w:t xml:space="preserve"> </w:t>
      </w:r>
      <w:r>
        <w:rPr>
          <w:color w:val="4D5155"/>
        </w:rPr>
        <w:t>known</w:t>
      </w:r>
      <w:r>
        <w:rPr>
          <w:color w:val="4D5155"/>
          <w:spacing w:val="-2"/>
        </w:rPr>
        <w:t xml:space="preserve"> </w:t>
      </w:r>
      <w:r>
        <w:rPr>
          <w:color w:val="4D5155"/>
        </w:rPr>
        <w:t>as</w:t>
      </w:r>
      <w:r>
        <w:rPr>
          <w:color w:val="4D5155"/>
          <w:spacing w:val="-4"/>
        </w:rPr>
        <w:t xml:space="preserve"> </w:t>
      </w:r>
      <w:r>
        <w:rPr>
          <w:color w:val="4D5155"/>
        </w:rPr>
        <w:t>a Federal Tax Identification Number, which is used to identify a business entity. Adding your PTA to Delaware PTA’s group exemption does not affect your federal EIN.</w:t>
      </w:r>
    </w:p>
    <w:p w14:paraId="283F64C2" w14:textId="77777777" w:rsidR="00890972" w:rsidRDefault="00000000">
      <w:pPr>
        <w:pStyle w:val="Heading1"/>
      </w:pPr>
      <w:r>
        <w:t>My</w:t>
      </w:r>
      <w:r>
        <w:rPr>
          <w:spacing w:val="-6"/>
        </w:rPr>
        <w:t xml:space="preserve"> </w:t>
      </w:r>
      <w:r>
        <w:t>PTA</w:t>
      </w:r>
      <w:r>
        <w:rPr>
          <w:spacing w:val="-5"/>
        </w:rPr>
        <w:t xml:space="preserve"> </w:t>
      </w:r>
      <w:r>
        <w:t>is</w:t>
      </w:r>
      <w:r>
        <w:rPr>
          <w:spacing w:val="-5"/>
        </w:rPr>
        <w:t xml:space="preserve"> </w:t>
      </w:r>
      <w:r>
        <w:t>incorporated</w:t>
      </w:r>
      <w:r>
        <w:rPr>
          <w:spacing w:val="-6"/>
        </w:rPr>
        <w:t xml:space="preserve"> </w:t>
      </w:r>
      <w:r>
        <w:t>as</w:t>
      </w:r>
      <w:r>
        <w:rPr>
          <w:spacing w:val="-5"/>
        </w:rPr>
        <w:t xml:space="preserve"> </w:t>
      </w:r>
      <w:r>
        <w:t>Maryland</w:t>
      </w:r>
      <w:r>
        <w:rPr>
          <w:spacing w:val="-4"/>
        </w:rPr>
        <w:t xml:space="preserve"> </w:t>
      </w:r>
      <w:r>
        <w:t>Congress</w:t>
      </w:r>
      <w:r>
        <w:rPr>
          <w:spacing w:val="-5"/>
        </w:rPr>
        <w:t xml:space="preserve"> </w:t>
      </w:r>
      <w:r>
        <w:t>of</w:t>
      </w:r>
      <w:r>
        <w:rPr>
          <w:spacing w:val="-4"/>
        </w:rPr>
        <w:t xml:space="preserve"> </w:t>
      </w:r>
      <w:r>
        <w:t>Parents</w:t>
      </w:r>
      <w:r>
        <w:rPr>
          <w:spacing w:val="-3"/>
        </w:rPr>
        <w:t xml:space="preserve"> </w:t>
      </w:r>
      <w:r>
        <w:t>and</w:t>
      </w:r>
      <w:r>
        <w:rPr>
          <w:spacing w:val="-4"/>
        </w:rPr>
        <w:t xml:space="preserve"> </w:t>
      </w:r>
      <w:r>
        <w:t>Teachers,</w:t>
      </w:r>
      <w:r>
        <w:rPr>
          <w:spacing w:val="-1"/>
        </w:rPr>
        <w:t xml:space="preserve"> </w:t>
      </w:r>
      <w:r>
        <w:t>Inc.</w:t>
      </w:r>
      <w:r>
        <w:rPr>
          <w:spacing w:val="-2"/>
        </w:rPr>
        <w:t xml:space="preserve"> </w:t>
      </w:r>
      <w:r>
        <w:t>but</w:t>
      </w:r>
      <w:r>
        <w:rPr>
          <w:spacing w:val="-6"/>
        </w:rPr>
        <w:t xml:space="preserve"> </w:t>
      </w:r>
      <w:r>
        <w:t>does</w:t>
      </w:r>
      <w:r>
        <w:rPr>
          <w:spacing w:val="-3"/>
        </w:rPr>
        <w:t xml:space="preserve"> </w:t>
      </w:r>
      <w:r>
        <w:t>business</w:t>
      </w:r>
      <w:r>
        <w:rPr>
          <w:spacing w:val="-3"/>
        </w:rPr>
        <w:t xml:space="preserve"> </w:t>
      </w:r>
      <w:r>
        <w:rPr>
          <w:spacing w:val="-2"/>
        </w:rPr>
        <w:t>under</w:t>
      </w:r>
    </w:p>
    <w:p w14:paraId="230929C4" w14:textId="77777777" w:rsidR="00890972" w:rsidRDefault="00000000">
      <w:pPr>
        <w:ind w:left="100"/>
        <w:rPr>
          <w:b/>
        </w:rPr>
      </w:pPr>
      <w:r>
        <w:rPr>
          <w:b/>
        </w:rPr>
        <w:t>our</w:t>
      </w:r>
      <w:r>
        <w:rPr>
          <w:b/>
          <w:spacing w:val="-5"/>
        </w:rPr>
        <w:t xml:space="preserve"> </w:t>
      </w:r>
      <w:r>
        <w:rPr>
          <w:b/>
        </w:rPr>
        <w:t>local</w:t>
      </w:r>
      <w:r>
        <w:rPr>
          <w:b/>
          <w:spacing w:val="-4"/>
        </w:rPr>
        <w:t xml:space="preserve"> </w:t>
      </w:r>
      <w:r>
        <w:rPr>
          <w:b/>
        </w:rPr>
        <w:t>PTA’s</w:t>
      </w:r>
      <w:r>
        <w:rPr>
          <w:b/>
          <w:spacing w:val="-2"/>
        </w:rPr>
        <w:t xml:space="preserve"> </w:t>
      </w:r>
      <w:r>
        <w:rPr>
          <w:b/>
        </w:rPr>
        <w:t>name.</w:t>
      </w:r>
      <w:r>
        <w:rPr>
          <w:b/>
          <w:spacing w:val="-4"/>
        </w:rPr>
        <w:t xml:space="preserve"> </w:t>
      </w:r>
      <w:r>
        <w:rPr>
          <w:b/>
        </w:rPr>
        <w:t>Do</w:t>
      </w:r>
      <w:r>
        <w:rPr>
          <w:b/>
          <w:spacing w:val="-5"/>
        </w:rPr>
        <w:t xml:space="preserve"> </w:t>
      </w:r>
      <w:r>
        <w:rPr>
          <w:b/>
        </w:rPr>
        <w:t>we</w:t>
      </w:r>
      <w:r>
        <w:rPr>
          <w:b/>
          <w:spacing w:val="-4"/>
        </w:rPr>
        <w:t xml:space="preserve"> </w:t>
      </w:r>
      <w:r>
        <w:rPr>
          <w:b/>
        </w:rPr>
        <w:t>need</w:t>
      </w:r>
      <w:r>
        <w:rPr>
          <w:b/>
          <w:spacing w:val="-3"/>
        </w:rPr>
        <w:t xml:space="preserve"> </w:t>
      </w:r>
      <w:r>
        <w:rPr>
          <w:b/>
        </w:rPr>
        <w:t>to</w:t>
      </w:r>
      <w:r>
        <w:rPr>
          <w:b/>
          <w:spacing w:val="-3"/>
        </w:rPr>
        <w:t xml:space="preserve"> </w:t>
      </w:r>
      <w:r>
        <w:rPr>
          <w:b/>
        </w:rPr>
        <w:t>change</w:t>
      </w:r>
      <w:r>
        <w:rPr>
          <w:b/>
          <w:spacing w:val="-3"/>
        </w:rPr>
        <w:t xml:space="preserve"> </w:t>
      </w:r>
      <w:r>
        <w:rPr>
          <w:b/>
        </w:rPr>
        <w:t>our</w:t>
      </w:r>
      <w:r>
        <w:rPr>
          <w:b/>
          <w:spacing w:val="-2"/>
        </w:rPr>
        <w:t xml:space="preserve"> </w:t>
      </w:r>
      <w:r>
        <w:rPr>
          <w:b/>
          <w:spacing w:val="-4"/>
        </w:rPr>
        <w:t>name?</w:t>
      </w:r>
    </w:p>
    <w:p w14:paraId="3193FC07" w14:textId="77777777" w:rsidR="00890972" w:rsidRDefault="00000000">
      <w:pPr>
        <w:pStyle w:val="BodyText"/>
        <w:spacing w:before="118"/>
      </w:pPr>
      <w:r>
        <w:t>No.</w:t>
      </w:r>
      <w:r>
        <w:rPr>
          <w:spacing w:val="-5"/>
        </w:rPr>
        <w:t xml:space="preserve"> </w:t>
      </w:r>
      <w:r>
        <w:t>No</w:t>
      </w:r>
      <w:r>
        <w:rPr>
          <w:spacing w:val="-2"/>
        </w:rPr>
        <w:t xml:space="preserve"> </w:t>
      </w:r>
      <w:r>
        <w:t>name</w:t>
      </w:r>
      <w:r>
        <w:rPr>
          <w:spacing w:val="-4"/>
        </w:rPr>
        <w:t xml:space="preserve"> </w:t>
      </w:r>
      <w:r>
        <w:t>change</w:t>
      </w:r>
      <w:r>
        <w:rPr>
          <w:spacing w:val="-3"/>
        </w:rPr>
        <w:t xml:space="preserve"> </w:t>
      </w:r>
      <w:r>
        <w:t>is</w:t>
      </w:r>
      <w:r>
        <w:rPr>
          <w:spacing w:val="-5"/>
        </w:rPr>
        <w:t xml:space="preserve"> </w:t>
      </w:r>
      <w:r>
        <w:t>required.</w:t>
      </w:r>
      <w:r>
        <w:rPr>
          <w:spacing w:val="-3"/>
        </w:rPr>
        <w:t xml:space="preserve"> </w:t>
      </w:r>
      <w:r>
        <w:t>However,</w:t>
      </w:r>
      <w:r>
        <w:rPr>
          <w:spacing w:val="-3"/>
        </w:rPr>
        <w:t xml:space="preserve"> </w:t>
      </w:r>
      <w:r>
        <w:t>a</w:t>
      </w:r>
      <w:r>
        <w:rPr>
          <w:spacing w:val="-2"/>
        </w:rPr>
        <w:t xml:space="preserve"> </w:t>
      </w:r>
      <w:r>
        <w:t>name</w:t>
      </w:r>
      <w:r>
        <w:rPr>
          <w:spacing w:val="-5"/>
        </w:rPr>
        <w:t xml:space="preserve"> </w:t>
      </w:r>
      <w:r>
        <w:t>change</w:t>
      </w:r>
      <w:r>
        <w:rPr>
          <w:spacing w:val="-2"/>
        </w:rPr>
        <w:t xml:space="preserve"> </w:t>
      </w:r>
      <w:r>
        <w:t>may</w:t>
      </w:r>
      <w:r>
        <w:rPr>
          <w:spacing w:val="-3"/>
        </w:rPr>
        <w:t xml:space="preserve"> </w:t>
      </w:r>
      <w:r>
        <w:t>be</w:t>
      </w:r>
      <w:r>
        <w:rPr>
          <w:spacing w:val="-4"/>
        </w:rPr>
        <w:t xml:space="preserve"> </w:t>
      </w:r>
      <w:r>
        <w:t>advisable</w:t>
      </w:r>
      <w:r>
        <w:rPr>
          <w:spacing w:val="-5"/>
        </w:rPr>
        <w:t xml:space="preserve"> </w:t>
      </w:r>
      <w:r>
        <w:t>in</w:t>
      </w:r>
      <w:r>
        <w:rPr>
          <w:spacing w:val="-3"/>
        </w:rPr>
        <w:t xml:space="preserve"> </w:t>
      </w:r>
      <w:r>
        <w:t>the</w:t>
      </w:r>
      <w:r>
        <w:rPr>
          <w:spacing w:val="-2"/>
        </w:rPr>
        <w:t xml:space="preserve"> </w:t>
      </w:r>
      <w:r>
        <w:t>future</w:t>
      </w:r>
      <w:r>
        <w:rPr>
          <w:spacing w:val="-3"/>
        </w:rPr>
        <w:t xml:space="preserve"> </w:t>
      </w:r>
      <w:r>
        <w:t>to</w:t>
      </w:r>
      <w:r>
        <w:rPr>
          <w:spacing w:val="-1"/>
        </w:rPr>
        <w:t xml:space="preserve"> </w:t>
      </w:r>
      <w:proofErr w:type="gramStart"/>
      <w:r>
        <w:rPr>
          <w:spacing w:val="-2"/>
        </w:rPr>
        <w:t>incorporate</w:t>
      </w:r>
      <w:proofErr w:type="gramEnd"/>
    </w:p>
    <w:p w14:paraId="15385863" w14:textId="77777777" w:rsidR="00890972" w:rsidRDefault="00000000">
      <w:pPr>
        <w:pStyle w:val="BodyText"/>
        <w:spacing w:before="0"/>
      </w:pPr>
      <w:r>
        <w:t>in</w:t>
      </w:r>
      <w:r>
        <w:rPr>
          <w:spacing w:val="-4"/>
        </w:rPr>
        <w:t xml:space="preserve"> </w:t>
      </w:r>
      <w:r>
        <w:t>your</w:t>
      </w:r>
      <w:r>
        <w:rPr>
          <w:spacing w:val="-4"/>
        </w:rPr>
        <w:t xml:space="preserve"> </w:t>
      </w:r>
      <w:r>
        <w:t>PTA’s</w:t>
      </w:r>
      <w:r>
        <w:rPr>
          <w:spacing w:val="-2"/>
        </w:rPr>
        <w:t xml:space="preserve"> </w:t>
      </w:r>
      <w:r>
        <w:t>name</w:t>
      </w:r>
      <w:r>
        <w:rPr>
          <w:spacing w:val="-2"/>
        </w:rPr>
        <w:t xml:space="preserve"> </w:t>
      </w:r>
      <w:r>
        <w:t>and</w:t>
      </w:r>
      <w:r>
        <w:rPr>
          <w:spacing w:val="-3"/>
        </w:rPr>
        <w:t xml:space="preserve"> </w:t>
      </w:r>
      <w:r>
        <w:t>not</w:t>
      </w:r>
      <w:r>
        <w:rPr>
          <w:spacing w:val="-3"/>
        </w:rPr>
        <w:t xml:space="preserve"> </w:t>
      </w:r>
      <w:r>
        <w:t>as</w:t>
      </w:r>
      <w:r>
        <w:rPr>
          <w:spacing w:val="-2"/>
        </w:rPr>
        <w:t xml:space="preserve"> </w:t>
      </w:r>
      <w:r>
        <w:t>the</w:t>
      </w:r>
      <w:r>
        <w:rPr>
          <w:spacing w:val="-2"/>
        </w:rPr>
        <w:t xml:space="preserve"> </w:t>
      </w:r>
      <w:r>
        <w:t>state</w:t>
      </w:r>
      <w:r>
        <w:rPr>
          <w:spacing w:val="-4"/>
        </w:rPr>
        <w:t xml:space="preserve"> </w:t>
      </w:r>
      <w:r>
        <w:t>PTA</w:t>
      </w:r>
      <w:r>
        <w:rPr>
          <w:spacing w:val="-4"/>
        </w:rPr>
        <w:t xml:space="preserve"> </w:t>
      </w:r>
      <w:r>
        <w:rPr>
          <w:spacing w:val="-2"/>
        </w:rPr>
        <w:t>association.</w:t>
      </w:r>
    </w:p>
    <w:p w14:paraId="2DA37827" w14:textId="096F0D25" w:rsidR="00890972" w:rsidRDefault="00000000">
      <w:pPr>
        <w:pStyle w:val="Heading1"/>
        <w:ind w:right="196"/>
      </w:pPr>
      <w:r>
        <w:t>If</w:t>
      </w:r>
      <w:r>
        <w:rPr>
          <w:spacing w:val="-2"/>
        </w:rPr>
        <w:t xml:space="preserve"> </w:t>
      </w:r>
      <w:r>
        <w:t>our</w:t>
      </w:r>
      <w:r>
        <w:rPr>
          <w:spacing w:val="-1"/>
        </w:rPr>
        <w:t xml:space="preserve"> </w:t>
      </w:r>
      <w:r>
        <w:t>PTA</w:t>
      </w:r>
      <w:r>
        <w:rPr>
          <w:spacing w:val="-4"/>
        </w:rPr>
        <w:t xml:space="preserve"> </w:t>
      </w:r>
      <w:r>
        <w:t>has</w:t>
      </w:r>
      <w:r>
        <w:rPr>
          <w:spacing w:val="-2"/>
        </w:rPr>
        <w:t xml:space="preserve"> </w:t>
      </w:r>
      <w:r>
        <w:t>its</w:t>
      </w:r>
      <w:r>
        <w:rPr>
          <w:spacing w:val="-2"/>
        </w:rPr>
        <w:t xml:space="preserve"> </w:t>
      </w:r>
      <w:r>
        <w:t>own</w:t>
      </w:r>
      <w:r>
        <w:rPr>
          <w:spacing w:val="-3"/>
        </w:rPr>
        <w:t xml:space="preserve"> </w:t>
      </w:r>
      <w:r>
        <w:t>tax-exempt</w:t>
      </w:r>
      <w:r>
        <w:rPr>
          <w:spacing w:val="-2"/>
        </w:rPr>
        <w:t xml:space="preserve"> </w:t>
      </w:r>
      <w:r>
        <w:t>status</w:t>
      </w:r>
      <w:r>
        <w:rPr>
          <w:spacing w:val="-4"/>
        </w:rPr>
        <w:t xml:space="preserve"> </w:t>
      </w:r>
      <w:r>
        <w:t>separate</w:t>
      </w:r>
      <w:r>
        <w:rPr>
          <w:spacing w:val="-2"/>
        </w:rPr>
        <w:t xml:space="preserve"> </w:t>
      </w:r>
      <w:r>
        <w:t>from</w:t>
      </w:r>
      <w:r>
        <w:rPr>
          <w:spacing w:val="-2"/>
        </w:rPr>
        <w:t xml:space="preserve"> </w:t>
      </w:r>
      <w:r>
        <w:t>the</w:t>
      </w:r>
      <w:r>
        <w:rPr>
          <w:spacing w:val="-3"/>
        </w:rPr>
        <w:t xml:space="preserve"> </w:t>
      </w:r>
      <w:r>
        <w:t>former</w:t>
      </w:r>
      <w:r>
        <w:rPr>
          <w:spacing w:val="-4"/>
        </w:rPr>
        <w:t xml:space="preserve"> </w:t>
      </w:r>
      <w:r>
        <w:t>Maryland</w:t>
      </w:r>
      <w:r>
        <w:rPr>
          <w:spacing w:val="-3"/>
        </w:rPr>
        <w:t xml:space="preserve"> </w:t>
      </w:r>
      <w:r>
        <w:t>PTA,</w:t>
      </w:r>
      <w:r>
        <w:rPr>
          <w:spacing w:val="-4"/>
        </w:rPr>
        <w:t xml:space="preserve"> </w:t>
      </w:r>
      <w:r>
        <w:t>do</w:t>
      </w:r>
      <w:r>
        <w:rPr>
          <w:spacing w:val="-4"/>
        </w:rPr>
        <w:t xml:space="preserve"> </w:t>
      </w:r>
      <w:r>
        <w:t>we</w:t>
      </w:r>
      <w:r>
        <w:rPr>
          <w:spacing w:val="-3"/>
        </w:rPr>
        <w:t xml:space="preserve"> </w:t>
      </w:r>
      <w:r>
        <w:t>need</w:t>
      </w:r>
      <w:r>
        <w:rPr>
          <w:spacing w:val="-3"/>
        </w:rPr>
        <w:t xml:space="preserve"> </w:t>
      </w:r>
      <w:r>
        <w:t>to apply for group exemption from Delaware PTA?</w:t>
      </w:r>
    </w:p>
    <w:p w14:paraId="73452DC2" w14:textId="77777777" w:rsidR="00890972" w:rsidRDefault="00000000">
      <w:pPr>
        <w:pStyle w:val="BodyText"/>
        <w:spacing w:before="121"/>
        <w:ind w:right="206"/>
        <w:jc w:val="both"/>
      </w:pPr>
      <w:r>
        <w:t>No.</w:t>
      </w:r>
      <w:r>
        <w:rPr>
          <w:spacing w:val="-2"/>
        </w:rPr>
        <w:t xml:space="preserve"> </w:t>
      </w:r>
      <w:r>
        <w:t>Any</w:t>
      </w:r>
      <w:r>
        <w:rPr>
          <w:spacing w:val="-2"/>
        </w:rPr>
        <w:t xml:space="preserve"> </w:t>
      </w:r>
      <w:r>
        <w:t>local</w:t>
      </w:r>
      <w:r>
        <w:rPr>
          <w:spacing w:val="-4"/>
        </w:rPr>
        <w:t xml:space="preserve"> </w:t>
      </w:r>
      <w:r>
        <w:t>or</w:t>
      </w:r>
      <w:r>
        <w:rPr>
          <w:spacing w:val="-4"/>
        </w:rPr>
        <w:t xml:space="preserve"> </w:t>
      </w:r>
      <w:r>
        <w:t>council</w:t>
      </w:r>
      <w:r>
        <w:rPr>
          <w:spacing w:val="-5"/>
        </w:rPr>
        <w:t xml:space="preserve"> </w:t>
      </w:r>
      <w:r>
        <w:t>PTA</w:t>
      </w:r>
      <w:r>
        <w:rPr>
          <w:spacing w:val="-2"/>
        </w:rPr>
        <w:t xml:space="preserve"> </w:t>
      </w:r>
      <w:r>
        <w:t>that</w:t>
      </w:r>
      <w:r>
        <w:rPr>
          <w:spacing w:val="-1"/>
        </w:rPr>
        <w:t xml:space="preserve"> </w:t>
      </w:r>
      <w:r>
        <w:t>previously</w:t>
      </w:r>
      <w:r>
        <w:rPr>
          <w:spacing w:val="-1"/>
        </w:rPr>
        <w:t xml:space="preserve"> </w:t>
      </w:r>
      <w:r>
        <w:t>applied</w:t>
      </w:r>
      <w:r>
        <w:rPr>
          <w:spacing w:val="-2"/>
        </w:rPr>
        <w:t xml:space="preserve"> </w:t>
      </w:r>
      <w:r>
        <w:t>for</w:t>
      </w:r>
      <w:r>
        <w:rPr>
          <w:spacing w:val="-2"/>
        </w:rPr>
        <w:t xml:space="preserve"> </w:t>
      </w:r>
      <w:r>
        <w:t>and</w:t>
      </w:r>
      <w:r>
        <w:rPr>
          <w:spacing w:val="-3"/>
        </w:rPr>
        <w:t xml:space="preserve"> </w:t>
      </w:r>
      <w:r>
        <w:t>received</w:t>
      </w:r>
      <w:r>
        <w:rPr>
          <w:spacing w:val="-1"/>
        </w:rPr>
        <w:t xml:space="preserve"> </w:t>
      </w:r>
      <w:r>
        <w:t>its</w:t>
      </w:r>
      <w:r>
        <w:rPr>
          <w:spacing w:val="-2"/>
        </w:rPr>
        <w:t xml:space="preserve"> </w:t>
      </w:r>
      <w:r>
        <w:t>own</w:t>
      </w:r>
      <w:r>
        <w:rPr>
          <w:spacing w:val="-3"/>
        </w:rPr>
        <w:t xml:space="preserve"> </w:t>
      </w:r>
      <w:r>
        <w:t>IRS</w:t>
      </w:r>
      <w:r>
        <w:rPr>
          <w:spacing w:val="-5"/>
        </w:rPr>
        <w:t xml:space="preserve"> </w:t>
      </w:r>
      <w:r>
        <w:t>tax</w:t>
      </w:r>
      <w:r>
        <w:rPr>
          <w:spacing w:val="-4"/>
        </w:rPr>
        <w:t xml:space="preserve"> </w:t>
      </w:r>
      <w:r>
        <w:t>exemption</w:t>
      </w:r>
      <w:r>
        <w:rPr>
          <w:spacing w:val="-3"/>
        </w:rPr>
        <w:t xml:space="preserve"> </w:t>
      </w:r>
      <w:r>
        <w:t>and</w:t>
      </w:r>
      <w:r>
        <w:rPr>
          <w:spacing w:val="-4"/>
        </w:rPr>
        <w:t xml:space="preserve"> </w:t>
      </w:r>
      <w:r>
        <w:t>was not part</w:t>
      </w:r>
      <w:r>
        <w:rPr>
          <w:spacing w:val="-3"/>
        </w:rPr>
        <w:t xml:space="preserve"> </w:t>
      </w:r>
      <w:r>
        <w:t>of</w:t>
      </w:r>
      <w:r>
        <w:rPr>
          <w:spacing w:val="-3"/>
        </w:rPr>
        <w:t xml:space="preserve"> </w:t>
      </w:r>
      <w:r>
        <w:t>the former</w:t>
      </w:r>
      <w:r>
        <w:rPr>
          <w:spacing w:val="-2"/>
        </w:rPr>
        <w:t xml:space="preserve"> </w:t>
      </w:r>
      <w:r>
        <w:t>Maryland</w:t>
      </w:r>
      <w:r>
        <w:rPr>
          <w:spacing w:val="-1"/>
        </w:rPr>
        <w:t xml:space="preserve"> </w:t>
      </w:r>
      <w:r>
        <w:t>PTA</w:t>
      </w:r>
      <w:r>
        <w:rPr>
          <w:spacing w:val="-3"/>
        </w:rPr>
        <w:t xml:space="preserve"> </w:t>
      </w:r>
      <w:r>
        <w:t>umbrella</w:t>
      </w:r>
      <w:r>
        <w:rPr>
          <w:spacing w:val="-1"/>
        </w:rPr>
        <w:t xml:space="preserve"> </w:t>
      </w:r>
      <w:r>
        <w:t>may</w:t>
      </w:r>
      <w:r>
        <w:rPr>
          <w:spacing w:val="-2"/>
        </w:rPr>
        <w:t xml:space="preserve"> </w:t>
      </w:r>
      <w:r>
        <w:t>choose to retain</w:t>
      </w:r>
      <w:r>
        <w:rPr>
          <w:spacing w:val="-2"/>
        </w:rPr>
        <w:t xml:space="preserve"> </w:t>
      </w:r>
      <w:r>
        <w:t>its individual</w:t>
      </w:r>
      <w:r>
        <w:rPr>
          <w:spacing w:val="-3"/>
        </w:rPr>
        <w:t xml:space="preserve"> </w:t>
      </w:r>
      <w:r>
        <w:t>exemption. No</w:t>
      </w:r>
      <w:r>
        <w:rPr>
          <w:spacing w:val="-2"/>
        </w:rPr>
        <w:t xml:space="preserve"> </w:t>
      </w:r>
      <w:r>
        <w:t>action would be necessary.</w:t>
      </w:r>
    </w:p>
    <w:p w14:paraId="3FF95128" w14:textId="77777777" w:rsidR="00890972" w:rsidRDefault="00000000">
      <w:pPr>
        <w:pStyle w:val="Heading1"/>
        <w:spacing w:before="120"/>
        <w:ind w:right="1018"/>
        <w:jc w:val="both"/>
      </w:pPr>
      <w:r>
        <w:t>If</w:t>
      </w:r>
      <w:r>
        <w:rPr>
          <w:spacing w:val="-2"/>
        </w:rPr>
        <w:t xml:space="preserve"> </w:t>
      </w:r>
      <w:r>
        <w:t>my</w:t>
      </w:r>
      <w:r>
        <w:rPr>
          <w:spacing w:val="-2"/>
        </w:rPr>
        <w:t xml:space="preserve"> </w:t>
      </w:r>
      <w:r>
        <w:t>PTA</w:t>
      </w:r>
      <w:r>
        <w:rPr>
          <w:spacing w:val="-4"/>
        </w:rPr>
        <w:t xml:space="preserve"> </w:t>
      </w:r>
      <w:r>
        <w:t>applied</w:t>
      </w:r>
      <w:r>
        <w:rPr>
          <w:spacing w:val="-3"/>
        </w:rPr>
        <w:t xml:space="preserve"> </w:t>
      </w:r>
      <w:r>
        <w:t>for</w:t>
      </w:r>
      <w:r>
        <w:rPr>
          <w:spacing w:val="-2"/>
        </w:rPr>
        <w:t xml:space="preserve"> </w:t>
      </w:r>
      <w:r>
        <w:t>and</w:t>
      </w:r>
      <w:r>
        <w:rPr>
          <w:spacing w:val="-3"/>
        </w:rPr>
        <w:t xml:space="preserve"> </w:t>
      </w:r>
      <w:r>
        <w:t>received</w:t>
      </w:r>
      <w:r>
        <w:rPr>
          <w:spacing w:val="-5"/>
        </w:rPr>
        <w:t xml:space="preserve"> </w:t>
      </w:r>
      <w:r>
        <w:t>its</w:t>
      </w:r>
      <w:r>
        <w:rPr>
          <w:spacing w:val="-2"/>
        </w:rPr>
        <w:t xml:space="preserve"> </w:t>
      </w:r>
      <w:r>
        <w:t>own</w:t>
      </w:r>
      <w:r>
        <w:rPr>
          <w:spacing w:val="-5"/>
        </w:rPr>
        <w:t xml:space="preserve"> </w:t>
      </w:r>
      <w:r>
        <w:t>IRS</w:t>
      </w:r>
      <w:r>
        <w:rPr>
          <w:spacing w:val="-1"/>
        </w:rPr>
        <w:t xml:space="preserve"> </w:t>
      </w:r>
      <w:r>
        <w:t>tax</w:t>
      </w:r>
      <w:r>
        <w:rPr>
          <w:spacing w:val="-2"/>
        </w:rPr>
        <w:t xml:space="preserve"> </w:t>
      </w:r>
      <w:r>
        <w:t>exemption</w:t>
      </w:r>
      <w:r>
        <w:rPr>
          <w:spacing w:val="-4"/>
        </w:rPr>
        <w:t xml:space="preserve"> </w:t>
      </w:r>
      <w:r>
        <w:t>and</w:t>
      </w:r>
      <w:r>
        <w:rPr>
          <w:spacing w:val="-3"/>
        </w:rPr>
        <w:t xml:space="preserve"> </w:t>
      </w:r>
      <w:r>
        <w:t>was</w:t>
      </w:r>
      <w:r>
        <w:rPr>
          <w:spacing w:val="-2"/>
        </w:rPr>
        <w:t xml:space="preserve"> </w:t>
      </w:r>
      <w:r>
        <w:t>not</w:t>
      </w:r>
      <w:r>
        <w:rPr>
          <w:spacing w:val="-2"/>
        </w:rPr>
        <w:t xml:space="preserve"> </w:t>
      </w:r>
      <w:r>
        <w:t>part</w:t>
      </w:r>
      <w:r>
        <w:rPr>
          <w:spacing w:val="-4"/>
        </w:rPr>
        <w:t xml:space="preserve"> </w:t>
      </w:r>
      <w:r>
        <w:t>of</w:t>
      </w:r>
      <w:r>
        <w:rPr>
          <w:spacing w:val="-2"/>
        </w:rPr>
        <w:t xml:space="preserve"> </w:t>
      </w:r>
      <w:r>
        <w:t>the</w:t>
      </w:r>
      <w:r>
        <w:rPr>
          <w:spacing w:val="-4"/>
        </w:rPr>
        <w:t xml:space="preserve"> </w:t>
      </w:r>
      <w:r>
        <w:t>former Maryland PTA group exemption, how do we obtain a copy of our letter of determination?</w:t>
      </w:r>
    </w:p>
    <w:p w14:paraId="5AAB31BD" w14:textId="77777777" w:rsidR="00890972" w:rsidRDefault="00000000">
      <w:pPr>
        <w:pStyle w:val="BodyText"/>
        <w:spacing w:before="121"/>
        <w:jc w:val="both"/>
      </w:pPr>
      <w:r>
        <w:t>According</w:t>
      </w:r>
      <w:r>
        <w:rPr>
          <w:spacing w:val="-6"/>
        </w:rPr>
        <w:t xml:space="preserve"> </w:t>
      </w:r>
      <w:r>
        <w:t>to</w:t>
      </w:r>
      <w:r>
        <w:rPr>
          <w:spacing w:val="-4"/>
        </w:rPr>
        <w:t xml:space="preserve"> </w:t>
      </w:r>
      <w:r>
        <w:t>the</w:t>
      </w:r>
      <w:r>
        <w:rPr>
          <w:spacing w:val="-4"/>
        </w:rPr>
        <w:t xml:space="preserve"> IRS:</w:t>
      </w:r>
    </w:p>
    <w:p w14:paraId="74A00110" w14:textId="77777777" w:rsidR="00890972" w:rsidRDefault="00000000">
      <w:pPr>
        <w:pStyle w:val="BodyText"/>
        <w:spacing w:before="118"/>
        <w:ind w:left="460" w:right="346"/>
        <w:jc w:val="both"/>
      </w:pPr>
      <w:r>
        <w:rPr>
          <w:color w:val="1B1B1B"/>
        </w:rPr>
        <w:t>You</w:t>
      </w:r>
      <w:r>
        <w:rPr>
          <w:color w:val="1B1B1B"/>
          <w:spacing w:val="-3"/>
        </w:rPr>
        <w:t xml:space="preserve"> </w:t>
      </w:r>
      <w:r>
        <w:rPr>
          <w:color w:val="1B1B1B"/>
        </w:rPr>
        <w:t>can</w:t>
      </w:r>
      <w:r>
        <w:rPr>
          <w:color w:val="1B1B1B"/>
          <w:spacing w:val="-6"/>
        </w:rPr>
        <w:t xml:space="preserve"> </w:t>
      </w:r>
      <w:r>
        <w:rPr>
          <w:color w:val="1B1B1B"/>
        </w:rPr>
        <w:t>download</w:t>
      </w:r>
      <w:r>
        <w:rPr>
          <w:color w:val="1B1B1B"/>
          <w:spacing w:val="-3"/>
        </w:rPr>
        <w:t xml:space="preserve"> </w:t>
      </w:r>
      <w:r>
        <w:rPr>
          <w:color w:val="1B1B1B"/>
        </w:rPr>
        <w:t>copies</w:t>
      </w:r>
      <w:r>
        <w:rPr>
          <w:color w:val="1B1B1B"/>
          <w:spacing w:val="-5"/>
        </w:rPr>
        <w:t xml:space="preserve"> </w:t>
      </w:r>
      <w:r>
        <w:rPr>
          <w:color w:val="1B1B1B"/>
        </w:rPr>
        <w:t>of</w:t>
      </w:r>
      <w:r>
        <w:rPr>
          <w:color w:val="1B1B1B"/>
          <w:spacing w:val="-2"/>
        </w:rPr>
        <w:t xml:space="preserve"> </w:t>
      </w:r>
      <w:r>
        <w:rPr>
          <w:color w:val="1B1B1B"/>
        </w:rPr>
        <w:t>original</w:t>
      </w:r>
      <w:r>
        <w:rPr>
          <w:color w:val="1B1B1B"/>
          <w:spacing w:val="-2"/>
        </w:rPr>
        <w:t xml:space="preserve"> </w:t>
      </w:r>
      <w:r>
        <w:rPr>
          <w:color w:val="1B1B1B"/>
        </w:rPr>
        <w:t>determination</w:t>
      </w:r>
      <w:r>
        <w:rPr>
          <w:color w:val="1B1B1B"/>
          <w:spacing w:val="-6"/>
        </w:rPr>
        <w:t xml:space="preserve"> </w:t>
      </w:r>
      <w:r>
        <w:rPr>
          <w:color w:val="1B1B1B"/>
        </w:rPr>
        <w:t>letters</w:t>
      </w:r>
      <w:r>
        <w:rPr>
          <w:color w:val="1B1B1B"/>
          <w:spacing w:val="-2"/>
        </w:rPr>
        <w:t xml:space="preserve"> </w:t>
      </w:r>
      <w:r>
        <w:rPr>
          <w:color w:val="1B1B1B"/>
        </w:rPr>
        <w:t>(issued</w:t>
      </w:r>
      <w:r>
        <w:rPr>
          <w:color w:val="1B1B1B"/>
          <w:spacing w:val="-3"/>
        </w:rPr>
        <w:t xml:space="preserve"> </w:t>
      </w:r>
      <w:r>
        <w:rPr>
          <w:color w:val="1B1B1B"/>
        </w:rPr>
        <w:t>January</w:t>
      </w:r>
      <w:r>
        <w:rPr>
          <w:color w:val="1B1B1B"/>
          <w:spacing w:val="-4"/>
        </w:rPr>
        <w:t xml:space="preserve"> </w:t>
      </w:r>
      <w:r>
        <w:rPr>
          <w:color w:val="1B1B1B"/>
        </w:rPr>
        <w:t>1,</w:t>
      </w:r>
      <w:r>
        <w:rPr>
          <w:color w:val="1B1B1B"/>
          <w:spacing w:val="-4"/>
        </w:rPr>
        <w:t xml:space="preserve"> </w:t>
      </w:r>
      <w:r>
        <w:rPr>
          <w:color w:val="1B1B1B"/>
        </w:rPr>
        <w:t>2014</w:t>
      </w:r>
      <w:r>
        <w:rPr>
          <w:color w:val="1B1B1B"/>
          <w:spacing w:val="-2"/>
        </w:rPr>
        <w:t xml:space="preserve"> </w:t>
      </w:r>
      <w:r>
        <w:rPr>
          <w:color w:val="1B1B1B"/>
        </w:rPr>
        <w:t>and</w:t>
      </w:r>
      <w:r>
        <w:rPr>
          <w:color w:val="1B1B1B"/>
          <w:spacing w:val="-4"/>
        </w:rPr>
        <w:t xml:space="preserve"> </w:t>
      </w:r>
      <w:r>
        <w:rPr>
          <w:color w:val="1B1B1B"/>
        </w:rPr>
        <w:t>later)</w:t>
      </w:r>
      <w:r>
        <w:rPr>
          <w:color w:val="1B1B1B"/>
          <w:spacing w:val="-2"/>
        </w:rPr>
        <w:t xml:space="preserve"> </w:t>
      </w:r>
      <w:r>
        <w:rPr>
          <w:color w:val="1B1B1B"/>
        </w:rPr>
        <w:t xml:space="preserve">using our on-line search tool </w:t>
      </w:r>
      <w:hyperlink r:id="rId14">
        <w:r>
          <w:rPr>
            <w:color w:val="00589C"/>
            <w:u w:val="single" w:color="00589C"/>
          </w:rPr>
          <w:t>Tax Exempt Organization Search (TEOS)</w:t>
        </w:r>
      </w:hyperlink>
      <w:r>
        <w:rPr>
          <w:color w:val="1B1B1B"/>
        </w:rPr>
        <w:t>.</w:t>
      </w:r>
    </w:p>
    <w:p w14:paraId="3955C81C" w14:textId="77777777" w:rsidR="00890972" w:rsidRDefault="00000000">
      <w:pPr>
        <w:pStyle w:val="BodyText"/>
        <w:ind w:left="460" w:right="156"/>
        <w:jc w:val="both"/>
      </w:pPr>
      <w:r>
        <w:rPr>
          <w:color w:val="1B1B1B"/>
        </w:rPr>
        <w:t>To</w:t>
      </w:r>
      <w:r>
        <w:rPr>
          <w:color w:val="1B1B1B"/>
          <w:spacing w:val="-3"/>
        </w:rPr>
        <w:t xml:space="preserve"> </w:t>
      </w:r>
      <w:r>
        <w:rPr>
          <w:color w:val="1B1B1B"/>
        </w:rPr>
        <w:t>otherwise</w:t>
      </w:r>
      <w:r>
        <w:rPr>
          <w:color w:val="1B1B1B"/>
          <w:spacing w:val="-4"/>
        </w:rPr>
        <w:t xml:space="preserve"> </w:t>
      </w:r>
      <w:r>
        <w:rPr>
          <w:color w:val="1B1B1B"/>
        </w:rPr>
        <w:t>request</w:t>
      </w:r>
      <w:r>
        <w:rPr>
          <w:color w:val="1B1B1B"/>
          <w:spacing w:val="-2"/>
        </w:rPr>
        <w:t xml:space="preserve"> </w:t>
      </w:r>
      <w:r>
        <w:rPr>
          <w:color w:val="1B1B1B"/>
        </w:rPr>
        <w:t>a</w:t>
      </w:r>
      <w:r>
        <w:rPr>
          <w:color w:val="1B1B1B"/>
          <w:spacing w:val="-4"/>
        </w:rPr>
        <w:t xml:space="preserve"> </w:t>
      </w:r>
      <w:r>
        <w:rPr>
          <w:color w:val="1B1B1B"/>
        </w:rPr>
        <w:t>copy</w:t>
      </w:r>
      <w:r>
        <w:rPr>
          <w:color w:val="1B1B1B"/>
          <w:spacing w:val="-2"/>
        </w:rPr>
        <w:t xml:space="preserve"> </w:t>
      </w:r>
      <w:r>
        <w:rPr>
          <w:color w:val="1B1B1B"/>
        </w:rPr>
        <w:t>of</w:t>
      </w:r>
      <w:r>
        <w:rPr>
          <w:color w:val="1B1B1B"/>
          <w:spacing w:val="-5"/>
        </w:rPr>
        <w:t xml:space="preserve"> </w:t>
      </w:r>
      <w:r>
        <w:rPr>
          <w:color w:val="1B1B1B"/>
        </w:rPr>
        <w:t>the</w:t>
      </w:r>
      <w:r>
        <w:rPr>
          <w:color w:val="1B1B1B"/>
          <w:spacing w:val="-4"/>
        </w:rPr>
        <w:t xml:space="preserve"> </w:t>
      </w:r>
      <w:r>
        <w:rPr>
          <w:color w:val="1B1B1B"/>
        </w:rPr>
        <w:t>original</w:t>
      </w:r>
      <w:r>
        <w:rPr>
          <w:color w:val="1B1B1B"/>
          <w:spacing w:val="-2"/>
        </w:rPr>
        <w:t xml:space="preserve"> </w:t>
      </w:r>
      <w:r>
        <w:rPr>
          <w:color w:val="1B1B1B"/>
        </w:rPr>
        <w:t>determination</w:t>
      </w:r>
      <w:r>
        <w:rPr>
          <w:color w:val="1B1B1B"/>
          <w:spacing w:val="-3"/>
        </w:rPr>
        <w:t xml:space="preserve"> </w:t>
      </w:r>
      <w:r>
        <w:rPr>
          <w:color w:val="1B1B1B"/>
        </w:rPr>
        <w:t>letter,</w:t>
      </w:r>
      <w:r>
        <w:rPr>
          <w:color w:val="1B1B1B"/>
          <w:spacing w:val="-4"/>
        </w:rPr>
        <w:t xml:space="preserve"> </w:t>
      </w:r>
      <w:r>
        <w:rPr>
          <w:color w:val="1B1B1B"/>
        </w:rPr>
        <w:t xml:space="preserve">submit </w:t>
      </w:r>
      <w:hyperlink r:id="rId15">
        <w:r>
          <w:rPr>
            <w:color w:val="00589C"/>
            <w:u w:val="single" w:color="00589C"/>
          </w:rPr>
          <w:t>Form</w:t>
        </w:r>
        <w:r>
          <w:rPr>
            <w:color w:val="00589C"/>
            <w:spacing w:val="-3"/>
            <w:u w:val="single" w:color="00589C"/>
          </w:rPr>
          <w:t xml:space="preserve"> </w:t>
        </w:r>
        <w:r>
          <w:rPr>
            <w:color w:val="00589C"/>
            <w:u w:val="single" w:color="00589C"/>
          </w:rPr>
          <w:t>4506-B,</w:t>
        </w:r>
        <w:r>
          <w:rPr>
            <w:color w:val="00589C"/>
            <w:spacing w:val="-2"/>
            <w:u w:val="single" w:color="00589C"/>
          </w:rPr>
          <w:t xml:space="preserve"> </w:t>
        </w:r>
        <w:r>
          <w:rPr>
            <w:color w:val="00589C"/>
            <w:u w:val="single" w:color="00589C"/>
          </w:rPr>
          <w:t>Request</w:t>
        </w:r>
        <w:r>
          <w:rPr>
            <w:color w:val="00589C"/>
            <w:spacing w:val="-2"/>
            <w:u w:val="single" w:color="00589C"/>
          </w:rPr>
          <w:t xml:space="preserve"> </w:t>
        </w:r>
        <w:r>
          <w:rPr>
            <w:color w:val="00589C"/>
            <w:u w:val="single" w:color="00589C"/>
          </w:rPr>
          <w:t>for</w:t>
        </w:r>
        <w:r>
          <w:rPr>
            <w:color w:val="00589C"/>
            <w:spacing w:val="-2"/>
            <w:u w:val="single" w:color="00589C"/>
          </w:rPr>
          <w:t xml:space="preserve"> </w:t>
        </w:r>
        <w:r>
          <w:rPr>
            <w:color w:val="00589C"/>
            <w:u w:val="single" w:color="00589C"/>
          </w:rPr>
          <w:t>a</w:t>
        </w:r>
      </w:hyperlink>
      <w:r>
        <w:rPr>
          <w:color w:val="00589C"/>
        </w:rPr>
        <w:t xml:space="preserve"> </w:t>
      </w:r>
      <w:hyperlink r:id="rId16">
        <w:r>
          <w:rPr>
            <w:color w:val="00589C"/>
            <w:u w:val="single" w:color="00589C"/>
          </w:rPr>
          <w:t>Copy of Exempt Organization IRS Application</w:t>
        </w:r>
        <w:r>
          <w:rPr>
            <w:color w:val="00589C"/>
            <w:spacing w:val="-1"/>
            <w:u w:val="single" w:color="00589C"/>
          </w:rPr>
          <w:t xml:space="preserve"> </w:t>
        </w:r>
        <w:r>
          <w:rPr>
            <w:color w:val="00589C"/>
            <w:u w:val="single" w:color="00589C"/>
          </w:rPr>
          <w:t>or Letter</w:t>
        </w:r>
      </w:hyperlink>
      <w:r>
        <w:rPr>
          <w:color w:val="00589C"/>
        </w:rPr>
        <w:t xml:space="preserve"> </w:t>
      </w:r>
      <w:r>
        <w:rPr>
          <w:color w:val="1B1B1B"/>
        </w:rPr>
        <w:t>using email</w:t>
      </w:r>
      <w:r>
        <w:rPr>
          <w:color w:val="1B1B1B"/>
          <w:spacing w:val="-2"/>
        </w:rPr>
        <w:t xml:space="preserve"> </w:t>
      </w:r>
      <w:r>
        <w:rPr>
          <w:color w:val="1B1B1B"/>
        </w:rPr>
        <w:t>feature on form. You can</w:t>
      </w:r>
      <w:r>
        <w:rPr>
          <w:color w:val="1B1B1B"/>
          <w:spacing w:val="-1"/>
        </w:rPr>
        <w:t xml:space="preserve"> </w:t>
      </w:r>
      <w:r>
        <w:rPr>
          <w:color w:val="1B1B1B"/>
        </w:rPr>
        <w:t>also fax Form 4506-B to 855-204-6184 or mail to:</w:t>
      </w:r>
    </w:p>
    <w:p w14:paraId="2AEAB968" w14:textId="77777777" w:rsidR="00890972" w:rsidRDefault="00000000">
      <w:pPr>
        <w:pStyle w:val="BodyText"/>
        <w:spacing w:before="121"/>
        <w:ind w:left="820" w:right="6091"/>
      </w:pPr>
      <w:r>
        <w:rPr>
          <w:color w:val="1B1B1B"/>
        </w:rPr>
        <w:t>Internal Revenue Service Attn:</w:t>
      </w:r>
      <w:r>
        <w:rPr>
          <w:color w:val="1B1B1B"/>
          <w:spacing w:val="-9"/>
        </w:rPr>
        <w:t xml:space="preserve"> </w:t>
      </w:r>
      <w:r>
        <w:rPr>
          <w:color w:val="1B1B1B"/>
        </w:rPr>
        <w:t>Correspondence</w:t>
      </w:r>
      <w:r>
        <w:rPr>
          <w:color w:val="1B1B1B"/>
          <w:spacing w:val="-6"/>
        </w:rPr>
        <w:t xml:space="preserve"> </w:t>
      </w:r>
      <w:r>
        <w:rPr>
          <w:color w:val="1B1B1B"/>
          <w:spacing w:val="-4"/>
        </w:rPr>
        <w:t>Unit</w:t>
      </w:r>
    </w:p>
    <w:p w14:paraId="09D79F74" w14:textId="77777777" w:rsidR="00890972" w:rsidRDefault="00000000">
      <w:pPr>
        <w:pStyle w:val="BodyText"/>
        <w:spacing w:before="1"/>
        <w:ind w:left="820"/>
      </w:pPr>
      <w:r>
        <w:rPr>
          <w:color w:val="1B1B1B"/>
        </w:rPr>
        <w:t>P.O.</w:t>
      </w:r>
      <w:r>
        <w:rPr>
          <w:color w:val="1B1B1B"/>
          <w:spacing w:val="-3"/>
        </w:rPr>
        <w:t xml:space="preserve"> </w:t>
      </w:r>
      <w:r>
        <w:rPr>
          <w:color w:val="1B1B1B"/>
        </w:rPr>
        <w:t>Box</w:t>
      </w:r>
      <w:r>
        <w:rPr>
          <w:color w:val="1B1B1B"/>
          <w:spacing w:val="-4"/>
        </w:rPr>
        <w:t xml:space="preserve"> </w:t>
      </w:r>
      <w:r>
        <w:rPr>
          <w:color w:val="1B1B1B"/>
        </w:rPr>
        <w:t>2508,</w:t>
      </w:r>
      <w:r>
        <w:rPr>
          <w:color w:val="1B1B1B"/>
          <w:spacing w:val="-3"/>
        </w:rPr>
        <w:t xml:space="preserve"> </w:t>
      </w:r>
      <w:r>
        <w:rPr>
          <w:color w:val="1B1B1B"/>
        </w:rPr>
        <w:t>Room</w:t>
      </w:r>
      <w:r>
        <w:rPr>
          <w:color w:val="1B1B1B"/>
          <w:spacing w:val="-3"/>
        </w:rPr>
        <w:t xml:space="preserve"> </w:t>
      </w:r>
      <w:r>
        <w:rPr>
          <w:color w:val="1B1B1B"/>
        </w:rPr>
        <w:t>6-</w:t>
      </w:r>
      <w:r>
        <w:rPr>
          <w:color w:val="1B1B1B"/>
          <w:spacing w:val="-5"/>
        </w:rPr>
        <w:t>403</w:t>
      </w:r>
    </w:p>
    <w:p w14:paraId="300CE25C" w14:textId="77777777" w:rsidR="00890972" w:rsidRDefault="00000000">
      <w:pPr>
        <w:pStyle w:val="BodyText"/>
        <w:spacing w:before="0"/>
        <w:ind w:left="820"/>
      </w:pPr>
      <w:r>
        <w:rPr>
          <w:color w:val="1B1B1B"/>
        </w:rPr>
        <w:t>Cincinnati,</w:t>
      </w:r>
      <w:r>
        <w:rPr>
          <w:color w:val="1B1B1B"/>
          <w:spacing w:val="-7"/>
        </w:rPr>
        <w:t xml:space="preserve"> </w:t>
      </w:r>
      <w:r>
        <w:rPr>
          <w:color w:val="1B1B1B"/>
        </w:rPr>
        <w:t>OH</w:t>
      </w:r>
      <w:r>
        <w:rPr>
          <w:color w:val="1B1B1B"/>
          <w:spacing w:val="-6"/>
        </w:rPr>
        <w:t xml:space="preserve"> </w:t>
      </w:r>
      <w:r>
        <w:rPr>
          <w:color w:val="1B1B1B"/>
          <w:spacing w:val="-4"/>
        </w:rPr>
        <w:t>45201</w:t>
      </w:r>
    </w:p>
    <w:p w14:paraId="7954A641" w14:textId="77777777" w:rsidR="00890972" w:rsidRDefault="00000000">
      <w:pPr>
        <w:pStyle w:val="BodyText"/>
        <w:ind w:left="460"/>
      </w:pPr>
      <w:r>
        <w:rPr>
          <w:color w:val="1B1B1B"/>
        </w:rPr>
        <w:t>It</w:t>
      </w:r>
      <w:r>
        <w:rPr>
          <w:color w:val="1B1B1B"/>
          <w:spacing w:val="-3"/>
        </w:rPr>
        <w:t xml:space="preserve"> </w:t>
      </w:r>
      <w:r>
        <w:rPr>
          <w:color w:val="1B1B1B"/>
        </w:rPr>
        <w:t>may</w:t>
      </w:r>
      <w:r>
        <w:rPr>
          <w:color w:val="1B1B1B"/>
          <w:spacing w:val="-2"/>
        </w:rPr>
        <w:t xml:space="preserve"> </w:t>
      </w:r>
      <w:r>
        <w:rPr>
          <w:color w:val="1B1B1B"/>
        </w:rPr>
        <w:t>take</w:t>
      </w:r>
      <w:r>
        <w:rPr>
          <w:color w:val="1B1B1B"/>
          <w:spacing w:val="-5"/>
        </w:rPr>
        <w:t xml:space="preserve"> </w:t>
      </w:r>
      <w:r>
        <w:rPr>
          <w:color w:val="1B1B1B"/>
        </w:rPr>
        <w:t>60</w:t>
      </w:r>
      <w:r>
        <w:rPr>
          <w:color w:val="1B1B1B"/>
          <w:spacing w:val="-2"/>
        </w:rPr>
        <w:t xml:space="preserve"> </w:t>
      </w:r>
      <w:r>
        <w:rPr>
          <w:color w:val="1B1B1B"/>
        </w:rPr>
        <w:t>days</w:t>
      </w:r>
      <w:r>
        <w:rPr>
          <w:color w:val="1B1B1B"/>
          <w:spacing w:val="-5"/>
        </w:rPr>
        <w:t xml:space="preserve"> </w:t>
      </w:r>
      <w:r>
        <w:rPr>
          <w:color w:val="1B1B1B"/>
        </w:rPr>
        <w:t>or</w:t>
      </w:r>
      <w:r>
        <w:rPr>
          <w:color w:val="1B1B1B"/>
          <w:spacing w:val="-5"/>
        </w:rPr>
        <w:t xml:space="preserve"> </w:t>
      </w:r>
      <w:r>
        <w:rPr>
          <w:color w:val="1B1B1B"/>
        </w:rPr>
        <w:t>longer</w:t>
      </w:r>
      <w:r>
        <w:rPr>
          <w:color w:val="1B1B1B"/>
          <w:spacing w:val="-2"/>
        </w:rPr>
        <w:t xml:space="preserve"> </w:t>
      </w:r>
      <w:r>
        <w:rPr>
          <w:color w:val="1B1B1B"/>
        </w:rPr>
        <w:t>to</w:t>
      </w:r>
      <w:r>
        <w:rPr>
          <w:color w:val="1B1B1B"/>
          <w:spacing w:val="-2"/>
        </w:rPr>
        <w:t xml:space="preserve"> </w:t>
      </w:r>
      <w:r>
        <w:rPr>
          <w:color w:val="1B1B1B"/>
        </w:rPr>
        <w:t>process</w:t>
      </w:r>
      <w:r>
        <w:rPr>
          <w:color w:val="1B1B1B"/>
          <w:spacing w:val="-5"/>
        </w:rPr>
        <w:t xml:space="preserve"> </w:t>
      </w:r>
      <w:r>
        <w:rPr>
          <w:color w:val="1B1B1B"/>
        </w:rPr>
        <w:t>your</w:t>
      </w:r>
      <w:r>
        <w:rPr>
          <w:color w:val="1B1B1B"/>
          <w:spacing w:val="-2"/>
        </w:rPr>
        <w:t xml:space="preserve"> request.</w:t>
      </w:r>
    </w:p>
    <w:p w14:paraId="3F7B0CB7" w14:textId="77777777" w:rsidR="00890972" w:rsidRDefault="00000000">
      <w:pPr>
        <w:pStyle w:val="BodyText"/>
        <w:spacing w:before="118"/>
        <w:ind w:left="460" w:right="190"/>
        <w:rPr>
          <w:color w:val="1B1B1B"/>
        </w:rPr>
      </w:pPr>
      <w:r>
        <w:rPr>
          <w:color w:val="1B1B1B"/>
        </w:rPr>
        <w:t>You</w:t>
      </w:r>
      <w:r>
        <w:rPr>
          <w:color w:val="1B1B1B"/>
          <w:spacing w:val="-5"/>
        </w:rPr>
        <w:t xml:space="preserve"> </w:t>
      </w:r>
      <w:r>
        <w:rPr>
          <w:color w:val="1B1B1B"/>
        </w:rPr>
        <w:t>may</w:t>
      </w:r>
      <w:r>
        <w:rPr>
          <w:color w:val="1B1B1B"/>
          <w:spacing w:val="-4"/>
        </w:rPr>
        <w:t xml:space="preserve"> </w:t>
      </w:r>
      <w:r>
        <w:rPr>
          <w:color w:val="1B1B1B"/>
        </w:rPr>
        <w:t>also</w:t>
      </w:r>
      <w:r>
        <w:rPr>
          <w:color w:val="1B1B1B"/>
          <w:spacing w:val="-1"/>
        </w:rPr>
        <w:t xml:space="preserve"> </w:t>
      </w:r>
      <w:r>
        <w:rPr>
          <w:color w:val="1B1B1B"/>
        </w:rPr>
        <w:t>request</w:t>
      </w:r>
      <w:r>
        <w:rPr>
          <w:color w:val="1B1B1B"/>
          <w:spacing w:val="-2"/>
        </w:rPr>
        <w:t xml:space="preserve"> </w:t>
      </w:r>
      <w:r>
        <w:rPr>
          <w:color w:val="1B1B1B"/>
        </w:rPr>
        <w:t>an</w:t>
      </w:r>
      <w:r>
        <w:rPr>
          <w:color w:val="1B1B1B"/>
          <w:spacing w:val="-1"/>
        </w:rPr>
        <w:t xml:space="preserve"> </w:t>
      </w:r>
      <w:hyperlink r:id="rId17">
        <w:r>
          <w:rPr>
            <w:color w:val="00589C"/>
            <w:u w:val="single" w:color="00589C"/>
          </w:rPr>
          <w:t>affirmation</w:t>
        </w:r>
        <w:r>
          <w:rPr>
            <w:color w:val="00589C"/>
            <w:spacing w:val="-3"/>
            <w:u w:val="single" w:color="00589C"/>
          </w:rPr>
          <w:t xml:space="preserve"> </w:t>
        </w:r>
        <w:r>
          <w:rPr>
            <w:color w:val="00589C"/>
            <w:u w:val="single" w:color="00589C"/>
          </w:rPr>
          <w:t>letter</w:t>
        </w:r>
      </w:hyperlink>
      <w:r>
        <w:rPr>
          <w:color w:val="00589C"/>
          <w:spacing w:val="-4"/>
        </w:rPr>
        <w:t xml:space="preserve"> </w:t>
      </w:r>
      <w:r>
        <w:rPr>
          <w:color w:val="1B1B1B"/>
        </w:rPr>
        <w:t>using</w:t>
      </w:r>
      <w:r>
        <w:rPr>
          <w:color w:val="1B1B1B"/>
          <w:spacing w:val="-3"/>
        </w:rPr>
        <w:t xml:space="preserve"> </w:t>
      </w:r>
      <w:r>
        <w:rPr>
          <w:color w:val="1B1B1B"/>
        </w:rPr>
        <w:t>Form</w:t>
      </w:r>
      <w:r>
        <w:rPr>
          <w:color w:val="1B1B1B"/>
          <w:spacing w:val="-4"/>
        </w:rPr>
        <w:t xml:space="preserve"> </w:t>
      </w:r>
      <w:r>
        <w:rPr>
          <w:color w:val="1B1B1B"/>
        </w:rPr>
        <w:t>4506-B.</w:t>
      </w:r>
      <w:r>
        <w:rPr>
          <w:color w:val="1B1B1B"/>
          <w:spacing w:val="-5"/>
        </w:rPr>
        <w:t xml:space="preserve"> </w:t>
      </w:r>
      <w:r>
        <w:rPr>
          <w:color w:val="1B1B1B"/>
        </w:rPr>
        <w:t>The</w:t>
      </w:r>
      <w:r>
        <w:rPr>
          <w:color w:val="1B1B1B"/>
          <w:spacing w:val="-4"/>
        </w:rPr>
        <w:t xml:space="preserve"> </w:t>
      </w:r>
      <w:r>
        <w:rPr>
          <w:color w:val="1B1B1B"/>
        </w:rPr>
        <w:t>affirmation</w:t>
      </w:r>
      <w:r>
        <w:rPr>
          <w:color w:val="1B1B1B"/>
          <w:spacing w:val="-3"/>
        </w:rPr>
        <w:t xml:space="preserve"> </w:t>
      </w:r>
      <w:r>
        <w:rPr>
          <w:color w:val="1B1B1B"/>
        </w:rPr>
        <w:t>letter</w:t>
      </w:r>
      <w:r>
        <w:rPr>
          <w:color w:val="1B1B1B"/>
          <w:spacing w:val="-2"/>
        </w:rPr>
        <w:t xml:space="preserve"> </w:t>
      </w:r>
      <w:r>
        <w:rPr>
          <w:color w:val="1B1B1B"/>
        </w:rPr>
        <w:t>serves</w:t>
      </w:r>
      <w:r>
        <w:rPr>
          <w:color w:val="1B1B1B"/>
          <w:spacing w:val="-4"/>
        </w:rPr>
        <w:t xml:space="preserve"> </w:t>
      </w:r>
      <w:r>
        <w:rPr>
          <w:color w:val="1B1B1B"/>
        </w:rPr>
        <w:t>the same purpose for grantors and contributors as the original determination letter.</w:t>
      </w:r>
    </w:p>
    <w:p w14:paraId="6BA4F480" w14:textId="77777777" w:rsidR="00437678" w:rsidRDefault="00437678">
      <w:pPr>
        <w:pStyle w:val="BodyText"/>
        <w:spacing w:before="118"/>
        <w:ind w:left="460" w:right="190"/>
        <w:rPr>
          <w:color w:val="1B1B1B"/>
        </w:rPr>
      </w:pPr>
    </w:p>
    <w:p w14:paraId="1C0DAD42" w14:textId="310A5B61" w:rsidR="00EB7CA7" w:rsidRDefault="00EB7CA7" w:rsidP="00EB7CA7">
      <w:pPr>
        <w:pStyle w:val="Heading1"/>
        <w:ind w:left="0"/>
      </w:pPr>
      <w:r>
        <w:t xml:space="preserve">My 990 has been rejected by the </w:t>
      </w:r>
      <w:r w:rsidRPr="006F7D64">
        <w:t>IRS</w:t>
      </w:r>
      <w:r>
        <w:t xml:space="preserve">, </w:t>
      </w:r>
      <w:r w:rsidR="001F75DF">
        <w:t>why</w:t>
      </w:r>
      <w:r w:rsidR="00C96286">
        <w:t xml:space="preserve"> is this happening and </w:t>
      </w:r>
      <w:r>
        <w:t>what are my next steps?</w:t>
      </w:r>
    </w:p>
    <w:p w14:paraId="2B3567F5" w14:textId="77777777" w:rsidR="00EB7CA7" w:rsidRPr="00EB7CA7" w:rsidRDefault="00EB7CA7" w:rsidP="00EB7CA7">
      <w:pPr>
        <w:pStyle w:val="Heading1"/>
        <w:ind w:left="0"/>
        <w:rPr>
          <w:spacing w:val="-2"/>
        </w:rPr>
      </w:pPr>
    </w:p>
    <w:p w14:paraId="53BC9012" w14:textId="70B52ABE" w:rsidR="00EB7CA7" w:rsidRDefault="00EB7CA7" w:rsidP="00EB7CA7">
      <w:r>
        <w:t xml:space="preserve">For local units that have been rejected by the IRS, there are </w:t>
      </w:r>
      <w:r w:rsidR="002977A3">
        <w:t>two main</w:t>
      </w:r>
      <w:r>
        <w:t xml:space="preserve"> reasons why this could be happening:</w:t>
      </w:r>
    </w:p>
    <w:p w14:paraId="30EA2508" w14:textId="77777777" w:rsidR="002977A3" w:rsidRDefault="002977A3" w:rsidP="00EB7CA7"/>
    <w:p w14:paraId="638A6D32" w14:textId="606762C7" w:rsidR="002977A3" w:rsidRDefault="002977A3" w:rsidP="002977A3">
      <w:pPr>
        <w:pStyle w:val="ListParagraph"/>
        <w:numPr>
          <w:ilvl w:val="0"/>
          <w:numId w:val="5"/>
        </w:numPr>
      </w:pPr>
      <w:r>
        <w:t>The IRS does not have you listed as a part of the Delaware Group Exemption in their system.</w:t>
      </w:r>
      <w:r w:rsidR="00C573B2">
        <w:t xml:space="preserve"> The IRS is delayed in updating information in their system which is causing </w:t>
      </w:r>
      <w:proofErr w:type="gramStart"/>
      <w:r w:rsidR="00C573B2">
        <w:t>the conflict</w:t>
      </w:r>
      <w:proofErr w:type="gramEnd"/>
      <w:r w:rsidR="00C573B2">
        <w:t xml:space="preserve"> and rejection.</w:t>
      </w:r>
    </w:p>
    <w:p w14:paraId="301A23FF" w14:textId="37045F62" w:rsidR="002977A3" w:rsidRDefault="002977A3" w:rsidP="002977A3">
      <w:pPr>
        <w:pStyle w:val="ListParagraph"/>
        <w:numPr>
          <w:ilvl w:val="0"/>
          <w:numId w:val="5"/>
        </w:numPr>
      </w:pPr>
      <w:r>
        <w:t xml:space="preserve">The fiscal year has been changed to January 1 through December 31. </w:t>
      </w:r>
    </w:p>
    <w:p w14:paraId="1D3B16CE" w14:textId="77777777" w:rsidR="00EB7CA7" w:rsidRDefault="00EB7CA7" w:rsidP="00EB7CA7"/>
    <w:p w14:paraId="7C4A215B" w14:textId="00E3CC12" w:rsidR="00EB7CA7" w:rsidRDefault="00EB7CA7" w:rsidP="00EB7CA7">
      <w:pPr>
        <w:pStyle w:val="ListParagraph"/>
        <w:widowControl/>
        <w:numPr>
          <w:ilvl w:val="0"/>
          <w:numId w:val="4"/>
        </w:numPr>
        <w:autoSpaceDE/>
        <w:autoSpaceDN/>
        <w:spacing w:before="0" w:after="160" w:line="259" w:lineRule="auto"/>
        <w:contextualSpacing/>
      </w:pPr>
      <w:r>
        <w:t>If rejected, please keep a copy of your rejection letters/notices. This is critical in</w:t>
      </w:r>
      <w:r w:rsidR="002977A3">
        <w:t>formation that will lead</w:t>
      </w:r>
      <w:r>
        <w:t xml:space="preserve"> </w:t>
      </w:r>
      <w:proofErr w:type="gramStart"/>
      <w:r>
        <w:t>avoiding</w:t>
      </w:r>
      <w:proofErr w:type="gramEnd"/>
      <w:r>
        <w:t xml:space="preserve"> any potential fees. </w:t>
      </w:r>
    </w:p>
    <w:p w14:paraId="4B3E1C46" w14:textId="77777777" w:rsidR="002977A3" w:rsidRDefault="002977A3" w:rsidP="002977A3">
      <w:pPr>
        <w:pStyle w:val="ListParagraph"/>
        <w:widowControl/>
        <w:autoSpaceDE/>
        <w:autoSpaceDN/>
        <w:spacing w:before="0" w:after="160" w:line="259" w:lineRule="auto"/>
        <w:ind w:left="720" w:firstLine="0"/>
        <w:contextualSpacing/>
      </w:pPr>
    </w:p>
    <w:p w14:paraId="3EE29D99" w14:textId="3D8036C1" w:rsidR="002977A3" w:rsidRDefault="002977A3" w:rsidP="00EB7CA7">
      <w:pPr>
        <w:pStyle w:val="ListParagraph"/>
        <w:widowControl/>
        <w:numPr>
          <w:ilvl w:val="0"/>
          <w:numId w:val="4"/>
        </w:numPr>
        <w:autoSpaceDE/>
        <w:autoSpaceDN/>
        <w:spacing w:before="0" w:after="160" w:line="259" w:lineRule="auto"/>
        <w:contextualSpacing/>
      </w:pPr>
      <w:r>
        <w:t>If the IRS states that you are not a member of the Delaware PTA Group Exemption:</w:t>
      </w:r>
    </w:p>
    <w:p w14:paraId="66EB0768" w14:textId="304D46AD" w:rsidR="002977A3" w:rsidRDefault="002977A3" w:rsidP="002977A3">
      <w:pPr>
        <w:pStyle w:val="ListParagraph"/>
        <w:widowControl/>
        <w:numPr>
          <w:ilvl w:val="1"/>
          <w:numId w:val="4"/>
        </w:numPr>
        <w:autoSpaceDE/>
        <w:autoSpaceDN/>
        <w:spacing w:before="0" w:after="160" w:line="259" w:lineRule="auto"/>
        <w:contextualSpacing/>
      </w:pPr>
      <w:r>
        <w:t xml:space="preserve">Complete the </w:t>
      </w:r>
      <w:r w:rsidR="00C573B2">
        <w:t xml:space="preserve">IRS Form 8821. You can access this form and a sample form on the Free State PTA </w:t>
      </w:r>
      <w:hyperlink r:id="rId18" w:history="1">
        <w:r w:rsidR="00C573B2" w:rsidRPr="00C573B2">
          <w:rPr>
            <w:rStyle w:val="Hyperlink"/>
          </w:rPr>
          <w:t>website</w:t>
        </w:r>
      </w:hyperlink>
      <w:r w:rsidR="00C573B2">
        <w:t xml:space="preserve">. </w:t>
      </w:r>
    </w:p>
    <w:p w14:paraId="6B2F2A4D" w14:textId="64DAF20D" w:rsidR="00C573B2" w:rsidRDefault="00C573B2" w:rsidP="002977A3">
      <w:pPr>
        <w:pStyle w:val="ListParagraph"/>
        <w:widowControl/>
        <w:numPr>
          <w:ilvl w:val="1"/>
          <w:numId w:val="4"/>
        </w:numPr>
        <w:autoSpaceDE/>
        <w:autoSpaceDN/>
        <w:spacing w:before="0" w:after="160" w:line="259" w:lineRule="auto"/>
        <w:contextualSpacing/>
      </w:pPr>
      <w:r>
        <w:t xml:space="preserve">Submit the form to </w:t>
      </w:r>
      <w:hyperlink r:id="rId19" w:history="1">
        <w:r w:rsidRPr="008468A0">
          <w:rPr>
            <w:rStyle w:val="Hyperlink"/>
          </w:rPr>
          <w:t>info@fspta.org</w:t>
        </w:r>
      </w:hyperlink>
      <w:r>
        <w:t xml:space="preserve">. </w:t>
      </w:r>
    </w:p>
    <w:p w14:paraId="0886F402" w14:textId="1B88CE2F" w:rsidR="00C573B2" w:rsidRDefault="00C573B2" w:rsidP="002977A3">
      <w:pPr>
        <w:pStyle w:val="ListParagraph"/>
        <w:widowControl/>
        <w:numPr>
          <w:ilvl w:val="1"/>
          <w:numId w:val="4"/>
        </w:numPr>
        <w:autoSpaceDE/>
        <w:autoSpaceDN/>
        <w:spacing w:before="0" w:after="160" w:line="259" w:lineRule="auto"/>
        <w:contextualSpacing/>
      </w:pPr>
      <w:r>
        <w:t xml:space="preserve">Upon receipt of the form, Free State PTA will coordinate with Delaware PTA to conduct outreach to IRS on your behalf. </w:t>
      </w:r>
    </w:p>
    <w:p w14:paraId="2FDF3873" w14:textId="6E38BE55" w:rsidR="00C573B2" w:rsidRDefault="00C573B2" w:rsidP="00C573B2">
      <w:pPr>
        <w:pStyle w:val="ListParagraph"/>
        <w:widowControl/>
        <w:autoSpaceDE/>
        <w:autoSpaceDN/>
        <w:spacing w:before="0" w:after="160" w:line="259" w:lineRule="auto"/>
        <w:ind w:left="2160" w:firstLine="0"/>
        <w:contextualSpacing/>
      </w:pPr>
    </w:p>
    <w:p w14:paraId="401E436F" w14:textId="3D577AF8" w:rsidR="00EB7CA7" w:rsidRDefault="00EB7CA7" w:rsidP="00EB7CA7">
      <w:pPr>
        <w:pStyle w:val="ListParagraph"/>
        <w:widowControl/>
        <w:numPr>
          <w:ilvl w:val="0"/>
          <w:numId w:val="4"/>
        </w:numPr>
        <w:autoSpaceDE/>
        <w:autoSpaceDN/>
        <w:spacing w:before="0" w:after="160" w:line="259" w:lineRule="auto"/>
        <w:contextualSpacing/>
      </w:pPr>
      <w:r>
        <w:t>If the fiscal year has changed from July 1</w:t>
      </w:r>
      <w:r w:rsidRPr="006F7D64">
        <w:rPr>
          <w:vertAlign w:val="superscript"/>
        </w:rPr>
        <w:t>st</w:t>
      </w:r>
      <w:r>
        <w:t xml:space="preserve"> through June 30</w:t>
      </w:r>
      <w:r w:rsidRPr="00EB4D9B">
        <w:rPr>
          <w:vertAlign w:val="superscript"/>
        </w:rPr>
        <w:t>th</w:t>
      </w:r>
      <w:r>
        <w:t>, rectify this issue</w:t>
      </w:r>
      <w:r w:rsidR="001F75DF">
        <w:t xml:space="preserve"> by</w:t>
      </w:r>
      <w:r>
        <w:t>:</w:t>
      </w:r>
    </w:p>
    <w:p w14:paraId="640DCF1E" w14:textId="0020B62C" w:rsidR="00EB7CA7" w:rsidRDefault="00AA1B8C" w:rsidP="00EB7CA7">
      <w:pPr>
        <w:pStyle w:val="ListParagraph"/>
        <w:widowControl/>
        <w:numPr>
          <w:ilvl w:val="1"/>
          <w:numId w:val="4"/>
        </w:numPr>
        <w:autoSpaceDE/>
        <w:autoSpaceDN/>
        <w:spacing w:before="0" w:after="160" w:line="259" w:lineRule="auto"/>
        <w:contextualSpacing/>
      </w:pPr>
      <w:r>
        <w:t>C</w:t>
      </w:r>
      <w:r w:rsidR="00EB7CA7">
        <w:t xml:space="preserve">omplete </w:t>
      </w:r>
      <w:r w:rsidR="003A520A">
        <w:t>an</w:t>
      </w:r>
      <w:r w:rsidR="00EB7CA7">
        <w:t xml:space="preserve"> IRS Form 1128 </w:t>
      </w:r>
    </w:p>
    <w:p w14:paraId="45077168" w14:textId="3C494BF1" w:rsidR="00DB4A18" w:rsidRDefault="002977A3" w:rsidP="00EB7CA7">
      <w:pPr>
        <w:pStyle w:val="ListParagraph"/>
        <w:widowControl/>
        <w:numPr>
          <w:ilvl w:val="1"/>
          <w:numId w:val="4"/>
        </w:numPr>
        <w:autoSpaceDE/>
        <w:autoSpaceDN/>
        <w:spacing w:before="0" w:after="160" w:line="259" w:lineRule="auto"/>
        <w:contextualSpacing/>
      </w:pPr>
      <w:r>
        <w:t>Send the form to the IRS by Certified Mail</w:t>
      </w:r>
    </w:p>
    <w:p w14:paraId="26805741" w14:textId="53A077EC" w:rsidR="002977A3" w:rsidRDefault="002977A3" w:rsidP="00EB7CA7">
      <w:pPr>
        <w:pStyle w:val="ListParagraph"/>
        <w:widowControl/>
        <w:numPr>
          <w:ilvl w:val="1"/>
          <w:numId w:val="4"/>
        </w:numPr>
        <w:autoSpaceDE/>
        <w:autoSpaceDN/>
        <w:spacing w:before="0" w:after="160" w:line="259" w:lineRule="auto"/>
        <w:contextualSpacing/>
      </w:pPr>
      <w:r>
        <w:t xml:space="preserve">Once you confirm receipt of Delivery, call the </w:t>
      </w:r>
      <w:proofErr w:type="gramStart"/>
      <w:r>
        <w:t>IRS</w:t>
      </w:r>
      <w:proofErr w:type="gramEnd"/>
      <w:r>
        <w:t xml:space="preserve"> and request the</w:t>
      </w:r>
      <w:r w:rsidR="00F03234">
        <w:t>m to expedite</w:t>
      </w:r>
      <w:r>
        <w:t xml:space="preserve"> fiscal year change. </w:t>
      </w:r>
    </w:p>
    <w:p w14:paraId="351104C1" w14:textId="77777777" w:rsidR="00EB7CA7" w:rsidRDefault="00EB7CA7" w:rsidP="00EB7CA7">
      <w:pPr>
        <w:pStyle w:val="ListParagraph"/>
        <w:ind w:left="720" w:firstLine="0"/>
      </w:pPr>
    </w:p>
    <w:p w14:paraId="68F04078" w14:textId="77777777" w:rsidR="00EB7CA7" w:rsidRDefault="00EB7CA7" w:rsidP="00EB7CA7">
      <w:pPr>
        <w:pStyle w:val="ListParagraph"/>
        <w:widowControl/>
        <w:numPr>
          <w:ilvl w:val="0"/>
          <w:numId w:val="4"/>
        </w:numPr>
        <w:autoSpaceDE/>
        <w:autoSpaceDN/>
        <w:spacing w:before="0" w:after="160" w:line="259" w:lineRule="auto"/>
        <w:contextualSpacing/>
      </w:pPr>
      <w:r>
        <w:t xml:space="preserve">If you are still experiencing issues, please complete the IRS Form and email the form at Free State PTA at </w:t>
      </w:r>
      <w:hyperlink r:id="rId20" w:history="1">
        <w:r w:rsidRPr="00A6643E">
          <w:rPr>
            <w:rStyle w:val="Hyperlink"/>
          </w:rPr>
          <w:t>info@fspta.org</w:t>
        </w:r>
      </w:hyperlink>
      <w:r>
        <w:t xml:space="preserve">. </w:t>
      </w:r>
    </w:p>
    <w:p w14:paraId="6B6B083D" w14:textId="77777777" w:rsidR="00437678" w:rsidRDefault="00437678">
      <w:pPr>
        <w:pStyle w:val="BodyText"/>
        <w:spacing w:before="118"/>
        <w:ind w:left="460" w:right="190"/>
      </w:pPr>
    </w:p>
    <w:p w14:paraId="6EA3A11E" w14:textId="77777777" w:rsidR="00890972" w:rsidRDefault="00000000">
      <w:pPr>
        <w:pStyle w:val="Heading1"/>
      </w:pPr>
      <w:r>
        <w:t>Who</w:t>
      </w:r>
      <w:r>
        <w:rPr>
          <w:spacing w:val="-4"/>
        </w:rPr>
        <w:t xml:space="preserve"> </w:t>
      </w:r>
      <w:r>
        <w:t>can</w:t>
      </w:r>
      <w:r>
        <w:rPr>
          <w:spacing w:val="-3"/>
        </w:rPr>
        <w:t xml:space="preserve"> </w:t>
      </w:r>
      <w:r>
        <w:t>I</w:t>
      </w:r>
      <w:r>
        <w:rPr>
          <w:spacing w:val="-4"/>
        </w:rPr>
        <w:t xml:space="preserve"> </w:t>
      </w:r>
      <w:r>
        <w:t>contact</w:t>
      </w:r>
      <w:r>
        <w:rPr>
          <w:spacing w:val="-4"/>
        </w:rPr>
        <w:t xml:space="preserve"> </w:t>
      </w:r>
      <w:r>
        <w:t>with</w:t>
      </w:r>
      <w:r>
        <w:rPr>
          <w:spacing w:val="-4"/>
        </w:rPr>
        <w:t xml:space="preserve"> </w:t>
      </w:r>
      <w:r>
        <w:t>additional</w:t>
      </w:r>
      <w:r>
        <w:rPr>
          <w:spacing w:val="-2"/>
        </w:rPr>
        <w:t xml:space="preserve"> questions?</w:t>
      </w:r>
    </w:p>
    <w:p w14:paraId="1668F788" w14:textId="6F1B5A1C" w:rsidR="00890972" w:rsidRDefault="00000000">
      <w:pPr>
        <w:pStyle w:val="BodyText"/>
        <w:spacing w:before="121"/>
      </w:pPr>
      <w:r>
        <w:t>Submit</w:t>
      </w:r>
      <w:r>
        <w:rPr>
          <w:spacing w:val="-6"/>
        </w:rPr>
        <w:t xml:space="preserve"> </w:t>
      </w:r>
      <w:r>
        <w:t>all</w:t>
      </w:r>
      <w:r>
        <w:rPr>
          <w:spacing w:val="-3"/>
        </w:rPr>
        <w:t xml:space="preserve"> </w:t>
      </w:r>
      <w:r>
        <w:t>questions</w:t>
      </w:r>
      <w:r>
        <w:rPr>
          <w:spacing w:val="-7"/>
        </w:rPr>
        <w:t xml:space="preserve"> </w:t>
      </w:r>
      <w:r>
        <w:t>to</w:t>
      </w:r>
      <w:r>
        <w:rPr>
          <w:spacing w:val="-4"/>
        </w:rPr>
        <w:t xml:space="preserve"> </w:t>
      </w:r>
      <w:r w:rsidR="00F91E74">
        <w:t>Free State PTA</w:t>
      </w:r>
      <w:r>
        <w:rPr>
          <w:spacing w:val="-3"/>
        </w:rPr>
        <w:t xml:space="preserve"> </w:t>
      </w:r>
      <w:r>
        <w:t>at</w:t>
      </w:r>
      <w:r>
        <w:rPr>
          <w:spacing w:val="-1"/>
        </w:rPr>
        <w:t xml:space="preserve"> </w:t>
      </w:r>
      <w:hyperlink r:id="rId21" w:history="1">
        <w:r w:rsidR="00F91E74" w:rsidRPr="007E0BC2">
          <w:rPr>
            <w:rStyle w:val="Hyperlink"/>
          </w:rPr>
          <w:t>soa@fspta.org</w:t>
        </w:r>
      </w:hyperlink>
      <w:r w:rsidR="00F91E74">
        <w:t>.</w:t>
      </w:r>
    </w:p>
    <w:p w14:paraId="53ECEB28" w14:textId="77777777" w:rsidR="00890972" w:rsidRDefault="00000000">
      <w:pPr>
        <w:spacing w:before="120"/>
        <w:ind w:left="4394"/>
        <w:rPr>
          <w:b/>
        </w:rPr>
      </w:pPr>
      <w:r>
        <w:rPr>
          <w:b/>
          <w:color w:val="006FC0"/>
        </w:rPr>
        <w:t xml:space="preserve">- - - - - - </w:t>
      </w:r>
      <w:r>
        <w:rPr>
          <w:b/>
          <w:color w:val="006FC0"/>
          <w:spacing w:val="-10"/>
        </w:rPr>
        <w:t>-</w:t>
      </w:r>
    </w:p>
    <w:p w14:paraId="430633B3" w14:textId="77777777" w:rsidR="00890972" w:rsidRDefault="00000000">
      <w:pPr>
        <w:pStyle w:val="Heading1"/>
        <w:spacing w:before="0"/>
      </w:pPr>
      <w:r>
        <w:rPr>
          <w:spacing w:val="-2"/>
        </w:rPr>
        <w:t>Resources</w:t>
      </w:r>
    </w:p>
    <w:p w14:paraId="5FFA2F85" w14:textId="77777777" w:rsidR="00890972" w:rsidRDefault="00000000">
      <w:pPr>
        <w:pStyle w:val="ListParagraph"/>
        <w:numPr>
          <w:ilvl w:val="0"/>
          <w:numId w:val="1"/>
        </w:numPr>
        <w:tabs>
          <w:tab w:val="left" w:pos="820"/>
        </w:tabs>
        <w:spacing w:before="119"/>
        <w:ind w:right="222"/>
      </w:pPr>
      <w:r>
        <w:rPr>
          <w:color w:val="1B1B1B"/>
        </w:rPr>
        <w:t>Exempt</w:t>
      </w:r>
      <w:r>
        <w:rPr>
          <w:color w:val="1B1B1B"/>
          <w:spacing w:val="-4"/>
        </w:rPr>
        <w:t xml:space="preserve"> </w:t>
      </w:r>
      <w:r>
        <w:rPr>
          <w:color w:val="1B1B1B"/>
        </w:rPr>
        <w:t>Organizations</w:t>
      </w:r>
      <w:r>
        <w:rPr>
          <w:color w:val="1B1B1B"/>
          <w:spacing w:val="-3"/>
        </w:rPr>
        <w:t xml:space="preserve"> </w:t>
      </w:r>
      <w:r>
        <w:rPr>
          <w:color w:val="1B1B1B"/>
        </w:rPr>
        <w:t>-</w:t>
      </w:r>
      <w:r>
        <w:rPr>
          <w:color w:val="1B1B1B"/>
          <w:spacing w:val="-7"/>
        </w:rPr>
        <w:t xml:space="preserve"> </w:t>
      </w:r>
      <w:r>
        <w:rPr>
          <w:color w:val="1B1B1B"/>
        </w:rPr>
        <w:t>Rulings</w:t>
      </w:r>
      <w:r>
        <w:rPr>
          <w:color w:val="1B1B1B"/>
          <w:spacing w:val="-4"/>
        </w:rPr>
        <w:t xml:space="preserve"> </w:t>
      </w:r>
      <w:r>
        <w:rPr>
          <w:color w:val="1B1B1B"/>
        </w:rPr>
        <w:t>and</w:t>
      </w:r>
      <w:r>
        <w:rPr>
          <w:color w:val="1B1B1B"/>
          <w:spacing w:val="-6"/>
        </w:rPr>
        <w:t xml:space="preserve"> </w:t>
      </w:r>
      <w:r>
        <w:rPr>
          <w:color w:val="1B1B1B"/>
        </w:rPr>
        <w:t>Determinations</w:t>
      </w:r>
      <w:r>
        <w:rPr>
          <w:color w:val="1B1B1B"/>
          <w:spacing w:val="-7"/>
        </w:rPr>
        <w:t xml:space="preserve"> </w:t>
      </w:r>
      <w:r>
        <w:rPr>
          <w:color w:val="1B1B1B"/>
        </w:rPr>
        <w:t>Letters,</w:t>
      </w:r>
      <w:r>
        <w:rPr>
          <w:color w:val="1B1B1B"/>
          <w:spacing w:val="-3"/>
        </w:rPr>
        <w:t xml:space="preserve"> </w:t>
      </w:r>
      <w:hyperlink r:id="rId22">
        <w:r>
          <w:rPr>
            <w:color w:val="006FC0"/>
            <w:u w:val="single" w:color="006FC0"/>
          </w:rPr>
          <w:t>https://www.irs.gov/charities-non-</w:t>
        </w:r>
      </w:hyperlink>
      <w:r>
        <w:rPr>
          <w:color w:val="006FC0"/>
        </w:rPr>
        <w:t xml:space="preserve"> </w:t>
      </w:r>
      <w:hyperlink r:id="rId23">
        <w:r>
          <w:rPr>
            <w:color w:val="006FC0"/>
            <w:spacing w:val="-2"/>
            <w:u w:val="single" w:color="006FC0"/>
          </w:rPr>
          <w:t>profits/charitable-organizations/exempt-organizations-rulings-and-determinations-letters</w:t>
        </w:r>
      </w:hyperlink>
    </w:p>
    <w:p w14:paraId="1BFDE4D3" w14:textId="77777777" w:rsidR="00890972" w:rsidRDefault="00000000">
      <w:pPr>
        <w:pStyle w:val="ListParagraph"/>
        <w:numPr>
          <w:ilvl w:val="0"/>
          <w:numId w:val="1"/>
        </w:numPr>
        <w:tabs>
          <w:tab w:val="left" w:pos="820"/>
        </w:tabs>
        <w:spacing w:before="1"/>
        <w:ind w:right="385"/>
        <w:jc w:val="both"/>
      </w:pPr>
      <w:r>
        <w:rPr>
          <w:color w:val="1B1B1B"/>
        </w:rPr>
        <w:t>EO</w:t>
      </w:r>
      <w:r>
        <w:rPr>
          <w:color w:val="1B1B1B"/>
          <w:spacing w:val="-3"/>
        </w:rPr>
        <w:t xml:space="preserve"> </w:t>
      </w:r>
      <w:r>
        <w:rPr>
          <w:color w:val="1B1B1B"/>
        </w:rPr>
        <w:t>Operational</w:t>
      </w:r>
      <w:r>
        <w:rPr>
          <w:color w:val="1B1B1B"/>
          <w:spacing w:val="-6"/>
        </w:rPr>
        <w:t xml:space="preserve"> </w:t>
      </w:r>
      <w:r>
        <w:rPr>
          <w:color w:val="1B1B1B"/>
        </w:rPr>
        <w:t>Requirements:</w:t>
      </w:r>
      <w:r>
        <w:rPr>
          <w:color w:val="1B1B1B"/>
          <w:spacing w:val="-2"/>
        </w:rPr>
        <w:t xml:space="preserve"> </w:t>
      </w:r>
      <w:r>
        <w:rPr>
          <w:color w:val="1B1B1B"/>
        </w:rPr>
        <w:t>Obtaining</w:t>
      </w:r>
      <w:r>
        <w:rPr>
          <w:color w:val="1B1B1B"/>
          <w:spacing w:val="-4"/>
        </w:rPr>
        <w:t xml:space="preserve"> </w:t>
      </w:r>
      <w:r>
        <w:rPr>
          <w:color w:val="1B1B1B"/>
        </w:rPr>
        <w:t>Copies</w:t>
      </w:r>
      <w:r>
        <w:rPr>
          <w:color w:val="1B1B1B"/>
          <w:spacing w:val="-6"/>
        </w:rPr>
        <w:t xml:space="preserve"> </w:t>
      </w:r>
      <w:r>
        <w:rPr>
          <w:color w:val="1B1B1B"/>
        </w:rPr>
        <w:t>of</w:t>
      </w:r>
      <w:r>
        <w:rPr>
          <w:color w:val="1B1B1B"/>
          <w:spacing w:val="-6"/>
        </w:rPr>
        <w:t xml:space="preserve"> </w:t>
      </w:r>
      <w:r>
        <w:rPr>
          <w:color w:val="1B1B1B"/>
        </w:rPr>
        <w:t>Exemption</w:t>
      </w:r>
      <w:r>
        <w:rPr>
          <w:color w:val="1B1B1B"/>
          <w:spacing w:val="-6"/>
        </w:rPr>
        <w:t xml:space="preserve"> </w:t>
      </w:r>
      <w:r>
        <w:rPr>
          <w:color w:val="1B1B1B"/>
        </w:rPr>
        <w:t>Determination</w:t>
      </w:r>
      <w:r>
        <w:rPr>
          <w:color w:val="1B1B1B"/>
          <w:spacing w:val="-6"/>
        </w:rPr>
        <w:t xml:space="preserve"> </w:t>
      </w:r>
      <w:r>
        <w:rPr>
          <w:color w:val="1B1B1B"/>
        </w:rPr>
        <w:t>Letter</w:t>
      </w:r>
      <w:r>
        <w:rPr>
          <w:color w:val="1B1B1B"/>
          <w:spacing w:val="-3"/>
        </w:rPr>
        <w:t xml:space="preserve"> </w:t>
      </w:r>
      <w:r>
        <w:rPr>
          <w:color w:val="1B1B1B"/>
        </w:rPr>
        <w:t>from</w:t>
      </w:r>
      <w:r>
        <w:rPr>
          <w:color w:val="1B1B1B"/>
          <w:spacing w:val="-5"/>
        </w:rPr>
        <w:t xml:space="preserve"> </w:t>
      </w:r>
      <w:r>
        <w:rPr>
          <w:color w:val="1B1B1B"/>
        </w:rPr>
        <w:t xml:space="preserve">IRS, </w:t>
      </w:r>
      <w:hyperlink r:id="rId24">
        <w:r>
          <w:rPr>
            <w:color w:val="006FC0"/>
            <w:spacing w:val="-2"/>
            <w:u w:val="single" w:color="006FC0"/>
          </w:rPr>
          <w:t>https://www.irs.gov/charities-non-profits/eo-operational-requirements-obtaining-copies-of-</w:t>
        </w:r>
      </w:hyperlink>
      <w:r>
        <w:rPr>
          <w:color w:val="006FC0"/>
          <w:spacing w:val="-2"/>
        </w:rPr>
        <w:t xml:space="preserve"> </w:t>
      </w:r>
      <w:hyperlink r:id="rId25">
        <w:r>
          <w:rPr>
            <w:color w:val="006FC0"/>
            <w:spacing w:val="-2"/>
            <w:u w:val="single" w:color="006FC0"/>
          </w:rPr>
          <w:t>exemption-determination-letter-from-</w:t>
        </w:r>
        <w:proofErr w:type="spellStart"/>
        <w:r>
          <w:rPr>
            <w:color w:val="006FC0"/>
            <w:spacing w:val="-2"/>
            <w:u w:val="single" w:color="006FC0"/>
          </w:rPr>
          <w:t>irs</w:t>
        </w:r>
        <w:proofErr w:type="spellEnd"/>
      </w:hyperlink>
    </w:p>
    <w:p w14:paraId="76402E84" w14:textId="77777777" w:rsidR="00890972" w:rsidRDefault="00000000">
      <w:pPr>
        <w:pStyle w:val="ListParagraph"/>
        <w:numPr>
          <w:ilvl w:val="0"/>
          <w:numId w:val="1"/>
        </w:numPr>
        <w:tabs>
          <w:tab w:val="left" w:pos="820"/>
        </w:tabs>
        <w:spacing w:before="0"/>
        <w:ind w:right="160"/>
        <w:jc w:val="both"/>
      </w:pPr>
      <w:r>
        <w:t>Publication</w:t>
      </w:r>
      <w:r>
        <w:rPr>
          <w:spacing w:val="-6"/>
        </w:rPr>
        <w:t xml:space="preserve"> </w:t>
      </w:r>
      <w:r>
        <w:t>4573</w:t>
      </w:r>
      <w:r>
        <w:rPr>
          <w:spacing w:val="-2"/>
        </w:rPr>
        <w:t xml:space="preserve"> </w:t>
      </w:r>
      <w:r>
        <w:t>(Rev.</w:t>
      </w:r>
      <w:r>
        <w:rPr>
          <w:spacing w:val="-5"/>
        </w:rPr>
        <w:t xml:space="preserve"> </w:t>
      </w:r>
      <w:r>
        <w:t>10-2019),</w:t>
      </w:r>
      <w:r>
        <w:rPr>
          <w:spacing w:val="-2"/>
        </w:rPr>
        <w:t xml:space="preserve"> </w:t>
      </w:r>
      <w:r>
        <w:t>Catalog</w:t>
      </w:r>
      <w:r>
        <w:rPr>
          <w:spacing w:val="-5"/>
        </w:rPr>
        <w:t xml:space="preserve"> </w:t>
      </w:r>
      <w:r>
        <w:t>Number</w:t>
      </w:r>
      <w:r>
        <w:rPr>
          <w:spacing w:val="-4"/>
        </w:rPr>
        <w:t xml:space="preserve"> </w:t>
      </w:r>
      <w:r>
        <w:t>49351Q,</w:t>
      </w:r>
      <w:r>
        <w:rPr>
          <w:spacing w:val="-2"/>
        </w:rPr>
        <w:t xml:space="preserve"> </w:t>
      </w:r>
      <w:r>
        <w:t>Department</w:t>
      </w:r>
      <w:r>
        <w:rPr>
          <w:spacing w:val="-5"/>
        </w:rPr>
        <w:t xml:space="preserve"> </w:t>
      </w:r>
      <w:r>
        <w:t>of</w:t>
      </w:r>
      <w:r>
        <w:rPr>
          <w:spacing w:val="-5"/>
        </w:rPr>
        <w:t xml:space="preserve"> </w:t>
      </w:r>
      <w:r>
        <w:t>the</w:t>
      </w:r>
      <w:r>
        <w:rPr>
          <w:spacing w:val="-4"/>
        </w:rPr>
        <w:t xml:space="preserve"> </w:t>
      </w:r>
      <w:r>
        <w:t>Treasury,</w:t>
      </w:r>
      <w:r>
        <w:rPr>
          <w:spacing w:val="-2"/>
        </w:rPr>
        <w:t xml:space="preserve"> </w:t>
      </w:r>
      <w:r>
        <w:t xml:space="preserve">Internal Revenue Service, </w:t>
      </w:r>
      <w:hyperlink r:id="rId26">
        <w:r>
          <w:rPr>
            <w:color w:val="006FC0"/>
            <w:u w:val="single" w:color="006FC0"/>
          </w:rPr>
          <w:t>www.irs.gov</w:t>
        </w:r>
      </w:hyperlink>
    </w:p>
    <w:p w14:paraId="60C62DB0" w14:textId="77777777" w:rsidR="00890972" w:rsidRDefault="00000000">
      <w:pPr>
        <w:pStyle w:val="ListParagraph"/>
        <w:numPr>
          <w:ilvl w:val="0"/>
          <w:numId w:val="1"/>
        </w:numPr>
        <w:tabs>
          <w:tab w:val="left" w:pos="820"/>
        </w:tabs>
        <w:spacing w:before="152"/>
        <w:ind w:right="851"/>
      </w:pPr>
      <w:r>
        <w:t>Tax</w:t>
      </w:r>
      <w:r>
        <w:rPr>
          <w:spacing w:val="-8"/>
        </w:rPr>
        <w:t xml:space="preserve"> </w:t>
      </w:r>
      <w:r>
        <w:t>Exempt</w:t>
      </w:r>
      <w:r>
        <w:rPr>
          <w:spacing w:val="-8"/>
        </w:rPr>
        <w:t xml:space="preserve"> </w:t>
      </w:r>
      <w:r>
        <w:t>Organization</w:t>
      </w:r>
      <w:r>
        <w:rPr>
          <w:spacing w:val="-9"/>
        </w:rPr>
        <w:t xml:space="preserve"> </w:t>
      </w:r>
      <w:r>
        <w:t>Search,</w:t>
      </w:r>
      <w:r>
        <w:rPr>
          <w:spacing w:val="-8"/>
        </w:rPr>
        <w:t xml:space="preserve"> </w:t>
      </w:r>
      <w:hyperlink r:id="rId27">
        <w:r>
          <w:rPr>
            <w:color w:val="006FC0"/>
            <w:u w:val="single" w:color="006FC0"/>
          </w:rPr>
          <w:t>https://www.irs.gov/charities-non-profits/tax-exempt-</w:t>
        </w:r>
      </w:hyperlink>
      <w:r>
        <w:rPr>
          <w:color w:val="006FC0"/>
        </w:rPr>
        <w:t xml:space="preserve"> </w:t>
      </w:r>
      <w:hyperlink r:id="rId28">
        <w:r>
          <w:rPr>
            <w:color w:val="006FC0"/>
            <w:spacing w:val="-2"/>
            <w:u w:val="single" w:color="006FC0"/>
          </w:rPr>
          <w:t>organization-search</w:t>
        </w:r>
      </w:hyperlink>
    </w:p>
    <w:p w14:paraId="2DD398B3" w14:textId="77777777" w:rsidR="00890972" w:rsidRDefault="00000000">
      <w:pPr>
        <w:pStyle w:val="ListParagraph"/>
        <w:numPr>
          <w:ilvl w:val="0"/>
          <w:numId w:val="1"/>
        </w:numPr>
        <w:tabs>
          <w:tab w:val="left" w:pos="820"/>
        </w:tabs>
      </w:pPr>
      <w:r>
        <w:t>Tax</w:t>
      </w:r>
      <w:r>
        <w:rPr>
          <w:spacing w:val="-5"/>
        </w:rPr>
        <w:t xml:space="preserve"> </w:t>
      </w:r>
      <w:r>
        <w:t>Exempt</w:t>
      </w:r>
      <w:r>
        <w:rPr>
          <w:spacing w:val="-5"/>
        </w:rPr>
        <w:t xml:space="preserve"> </w:t>
      </w:r>
      <w:r>
        <w:t>Government</w:t>
      </w:r>
      <w:r>
        <w:rPr>
          <w:spacing w:val="-6"/>
        </w:rPr>
        <w:t xml:space="preserve"> </w:t>
      </w:r>
      <w:r>
        <w:t>Entities</w:t>
      </w:r>
      <w:r>
        <w:rPr>
          <w:spacing w:val="-5"/>
        </w:rPr>
        <w:t xml:space="preserve"> </w:t>
      </w:r>
      <w:r>
        <w:t>(TE/GE)</w:t>
      </w:r>
      <w:r>
        <w:rPr>
          <w:spacing w:val="-6"/>
        </w:rPr>
        <w:t xml:space="preserve"> </w:t>
      </w:r>
      <w:r>
        <w:t>Toll</w:t>
      </w:r>
      <w:r>
        <w:rPr>
          <w:spacing w:val="-8"/>
        </w:rPr>
        <w:t xml:space="preserve"> </w:t>
      </w:r>
      <w:r>
        <w:t>Free</w:t>
      </w:r>
      <w:r>
        <w:rPr>
          <w:spacing w:val="-7"/>
        </w:rPr>
        <w:t xml:space="preserve"> </w:t>
      </w:r>
      <w:r>
        <w:t>Customer</w:t>
      </w:r>
      <w:r>
        <w:rPr>
          <w:spacing w:val="-6"/>
        </w:rPr>
        <w:t xml:space="preserve"> </w:t>
      </w:r>
      <w:r>
        <w:t>Service,</w:t>
      </w:r>
      <w:r>
        <w:rPr>
          <w:spacing w:val="-7"/>
        </w:rPr>
        <w:t xml:space="preserve"> </w:t>
      </w:r>
      <w:r>
        <w:t>877-829-</w:t>
      </w:r>
      <w:r>
        <w:rPr>
          <w:spacing w:val="-4"/>
        </w:rPr>
        <w:t>5500</w:t>
      </w:r>
    </w:p>
    <w:sectPr w:rsidR="00890972">
      <w:pgSz w:w="12240" w:h="15840"/>
      <w:pgMar w:top="1880" w:right="1340" w:bottom="700" w:left="1340" w:header="72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009D" w14:textId="77777777" w:rsidR="002D2217" w:rsidRDefault="002D2217">
      <w:r>
        <w:separator/>
      </w:r>
    </w:p>
  </w:endnote>
  <w:endnote w:type="continuationSeparator" w:id="0">
    <w:p w14:paraId="072803F1" w14:textId="77777777" w:rsidR="002D2217" w:rsidRDefault="002D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A3D7" w14:textId="6B8C976D" w:rsidR="00890972" w:rsidRDefault="00D62106">
    <w:pPr>
      <w:pStyle w:val="BodyText"/>
      <w:spacing w:before="0" w:line="14" w:lineRule="auto"/>
      <w:ind w:left="0"/>
      <w:rPr>
        <w:sz w:val="20"/>
      </w:rPr>
    </w:pPr>
    <w:r>
      <w:rPr>
        <w:noProof/>
      </w:rPr>
      <mc:AlternateContent>
        <mc:Choice Requires="wps">
          <w:drawing>
            <wp:anchor distT="0" distB="0" distL="0" distR="0" simplePos="0" relativeHeight="251658240" behindDoc="1" locked="0" layoutInCell="1" allowOverlap="1" wp14:anchorId="762BF494" wp14:editId="3A1CB2DA">
              <wp:simplePos x="0" y="0"/>
              <wp:positionH relativeFrom="page">
                <wp:posOffset>899160</wp:posOffset>
              </wp:positionH>
              <wp:positionV relativeFrom="page">
                <wp:posOffset>9616440</wp:posOffset>
              </wp:positionV>
              <wp:extent cx="1112520" cy="2286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520" cy="228600"/>
                      </a:xfrm>
                      <a:prstGeom prst="rect">
                        <a:avLst/>
                      </a:prstGeom>
                    </wps:spPr>
                    <wps:txbx>
                      <w:txbxContent>
                        <w:p w14:paraId="0F01169E" w14:textId="20C79FC7" w:rsidR="00890972" w:rsidRDefault="00282BAA">
                          <w:pPr>
                            <w:spacing w:before="19"/>
                            <w:ind w:left="20"/>
                            <w:rPr>
                              <w:rFonts w:ascii="Century Gothic"/>
                              <w:sz w:val="20"/>
                            </w:rPr>
                          </w:pPr>
                          <w:r>
                            <w:rPr>
                              <w:rFonts w:ascii="Century Gothic"/>
                              <w:color w:val="006FC0"/>
                              <w:sz w:val="20"/>
                            </w:rPr>
                            <w:t>Jan</w:t>
                          </w:r>
                          <w:r w:rsidR="00D62106">
                            <w:rPr>
                              <w:rFonts w:ascii="Century Gothic"/>
                              <w:color w:val="006FC0"/>
                              <w:sz w:val="20"/>
                            </w:rPr>
                            <w:t>uary</w:t>
                          </w:r>
                          <w:r>
                            <w:rPr>
                              <w:rFonts w:ascii="Century Gothic"/>
                              <w:color w:val="006FC0"/>
                              <w:sz w:val="20"/>
                            </w:rPr>
                            <w:t xml:space="preserve">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62BF494" id="_x0000_t202" coordsize="21600,21600" o:spt="202" path="m,l,21600r21600,l21600,xe">
              <v:stroke joinstyle="miter"/>
              <v:path gradientshapeok="t" o:connecttype="rect"/>
            </v:shapetype>
            <v:shape id="Textbox 15" o:spid="_x0000_s1027" type="#_x0000_t202" style="position:absolute;margin-left:70.8pt;margin-top:757.2pt;width:87.6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" filled="f" stroked="f">
              <v:textbox inset="0,0,0,0">
                <w:txbxContent>
                  <w:p w14:paraId="0F01169E" w14:textId="20C79FC7" w:rsidR="00890972" w:rsidRDefault="00282BAA">
                    <w:pPr>
                      <w:spacing w:before="19"/>
                      <w:ind w:left="20"/>
                      <w:rPr>
                        <w:rFonts w:ascii="Century Gothic"/>
                        <w:sz w:val="20"/>
                      </w:rPr>
                    </w:pPr>
                    <w:r>
                      <w:rPr>
                        <w:rFonts w:ascii="Century Gothic"/>
                        <w:color w:val="006FC0"/>
                        <w:sz w:val="20"/>
                      </w:rPr>
                      <w:t>Jan</w:t>
                    </w:r>
                    <w:r w:rsidR="00D62106">
                      <w:rPr>
                        <w:rFonts w:ascii="Century Gothic"/>
                        <w:color w:val="006FC0"/>
                        <w:sz w:val="20"/>
                      </w:rPr>
                      <w:t>uary</w:t>
                    </w:r>
                    <w:r>
                      <w:rPr>
                        <w:rFonts w:ascii="Century Gothic"/>
                        <w:color w:val="006FC0"/>
                        <w:sz w:val="20"/>
                      </w:rPr>
                      <w:t xml:space="preserve"> 2024</w:t>
                    </w:r>
                  </w:p>
                </w:txbxContent>
              </v:textbox>
              <w10:wrap anchorx="page" anchory="page"/>
            </v:shape>
          </w:pict>
        </mc:Fallback>
      </mc:AlternateContent>
    </w:r>
    <w:r>
      <w:rPr>
        <w:noProof/>
      </w:rPr>
      <mc:AlternateContent>
        <mc:Choice Requires="wpg">
          <w:drawing>
            <wp:anchor distT="0" distB="0" distL="0" distR="0" simplePos="0" relativeHeight="251656192" behindDoc="1" locked="0" layoutInCell="1" allowOverlap="1" wp14:anchorId="24BE8F55" wp14:editId="2136E893">
              <wp:simplePos x="0" y="0"/>
              <wp:positionH relativeFrom="page">
                <wp:posOffset>896416</wp:posOffset>
              </wp:positionH>
              <wp:positionV relativeFrom="page">
                <wp:posOffset>9611867</wp:posOffset>
              </wp:positionV>
              <wp:extent cx="5981700" cy="6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6350"/>
                        <a:chOff x="0" y="0"/>
                        <a:chExt cx="5981700" cy="6350"/>
                      </a:xfrm>
                    </wpg:grpSpPr>
                    <wps:wsp>
                      <wps:cNvPr id="4" name="Graphic 4"/>
                      <wps:cNvSpPr/>
                      <wps:spPr>
                        <a:xfrm>
                          <a:off x="0" y="3048"/>
                          <a:ext cx="1554480" cy="1270"/>
                        </a:xfrm>
                        <a:custGeom>
                          <a:avLst/>
                          <a:gdLst/>
                          <a:ahLst/>
                          <a:cxnLst/>
                          <a:rect l="l" t="t" r="r" b="b"/>
                          <a:pathLst>
                            <a:path w="1554480">
                              <a:moveTo>
                                <a:pt x="0" y="0"/>
                              </a:moveTo>
                              <a:lnTo>
                                <a:pt x="1554429" y="0"/>
                              </a:lnTo>
                            </a:path>
                          </a:pathLst>
                        </a:custGeom>
                        <a:ln w="6096">
                          <a:solidFill>
                            <a:srgbClr val="006FBF"/>
                          </a:solidFill>
                          <a:prstDash val="sysDash"/>
                        </a:ln>
                      </wps:spPr>
                      <wps:bodyPr wrap="square" lIns="0" tIns="0" rIns="0" bIns="0" rtlCol="0">
                        <a:prstTxWarp prst="textNoShape">
                          <a:avLst/>
                        </a:prstTxWarp>
                        <a:noAutofit/>
                      </wps:bodyPr>
                    </wps:wsp>
                    <wps:wsp>
                      <wps:cNvPr id="5" name="Graphic 5"/>
                      <wps:cNvSpPr/>
                      <wps:spPr>
                        <a:xfrm>
                          <a:off x="1554429" y="3048"/>
                          <a:ext cx="31115" cy="1270"/>
                        </a:xfrm>
                        <a:custGeom>
                          <a:avLst/>
                          <a:gdLst/>
                          <a:ahLst/>
                          <a:cxnLst/>
                          <a:rect l="l" t="t" r="r" b="b"/>
                          <a:pathLst>
                            <a:path w="31115">
                              <a:moveTo>
                                <a:pt x="0" y="0"/>
                              </a:moveTo>
                              <a:lnTo>
                                <a:pt x="30784" y="0"/>
                              </a:lnTo>
                            </a:path>
                          </a:pathLst>
                        </a:custGeom>
                        <a:ln w="6096">
                          <a:solidFill>
                            <a:srgbClr val="006FBF"/>
                          </a:solidFill>
                          <a:prstDash val="sysDash"/>
                        </a:ln>
                      </wps:spPr>
                      <wps:bodyPr wrap="square" lIns="0" tIns="0" rIns="0" bIns="0" rtlCol="0">
                        <a:prstTxWarp prst="textNoShape">
                          <a:avLst/>
                        </a:prstTxWarp>
                        <a:noAutofit/>
                      </wps:bodyPr>
                    </wps:wsp>
                    <wps:wsp>
                      <wps:cNvPr id="6" name="Graphic 6"/>
                      <wps:cNvSpPr/>
                      <wps:spPr>
                        <a:xfrm>
                          <a:off x="1585290" y="3048"/>
                          <a:ext cx="792480" cy="1270"/>
                        </a:xfrm>
                        <a:custGeom>
                          <a:avLst/>
                          <a:gdLst/>
                          <a:ahLst/>
                          <a:cxnLst/>
                          <a:rect l="l" t="t" r="r" b="b"/>
                          <a:pathLst>
                            <a:path w="792480">
                              <a:moveTo>
                                <a:pt x="0" y="0"/>
                              </a:moveTo>
                              <a:lnTo>
                                <a:pt x="30480" y="0"/>
                              </a:lnTo>
                            </a:path>
                            <a:path w="792480">
                              <a:moveTo>
                                <a:pt x="30480" y="0"/>
                              </a:moveTo>
                              <a:lnTo>
                                <a:pt x="792480" y="0"/>
                              </a:lnTo>
                            </a:path>
                          </a:pathLst>
                        </a:custGeom>
                        <a:ln w="6096">
                          <a:solidFill>
                            <a:srgbClr val="006FBF"/>
                          </a:solidFill>
                          <a:prstDash val="sysDash"/>
                        </a:ln>
                      </wps:spPr>
                      <wps:bodyPr wrap="square" lIns="0" tIns="0" rIns="0" bIns="0" rtlCol="0">
                        <a:prstTxWarp prst="textNoShape">
                          <a:avLst/>
                        </a:prstTxWarp>
                        <a:noAutofit/>
                      </wps:bodyPr>
                    </wps:wsp>
                    <wps:wsp>
                      <wps:cNvPr id="7" name="Graphic 7"/>
                      <wps:cNvSpPr/>
                      <wps:spPr>
                        <a:xfrm>
                          <a:off x="2377770" y="3048"/>
                          <a:ext cx="792480" cy="1270"/>
                        </a:xfrm>
                        <a:custGeom>
                          <a:avLst/>
                          <a:gdLst/>
                          <a:ahLst/>
                          <a:cxnLst/>
                          <a:rect l="l" t="t" r="r" b="b"/>
                          <a:pathLst>
                            <a:path w="792480">
                              <a:moveTo>
                                <a:pt x="0" y="0"/>
                              </a:moveTo>
                              <a:lnTo>
                                <a:pt x="792479" y="0"/>
                              </a:lnTo>
                            </a:path>
                          </a:pathLst>
                        </a:custGeom>
                        <a:ln w="6096">
                          <a:solidFill>
                            <a:srgbClr val="006FBF"/>
                          </a:solidFill>
                          <a:prstDash val="sysDash"/>
                        </a:ln>
                      </wps:spPr>
                      <wps:bodyPr wrap="square" lIns="0" tIns="0" rIns="0" bIns="0" rtlCol="0">
                        <a:prstTxWarp prst="textNoShape">
                          <a:avLst/>
                        </a:prstTxWarp>
                        <a:noAutofit/>
                      </wps:bodyPr>
                    </wps:wsp>
                    <wps:wsp>
                      <wps:cNvPr id="8" name="Graphic 8"/>
                      <wps:cNvSpPr/>
                      <wps:spPr>
                        <a:xfrm>
                          <a:off x="3170250" y="3048"/>
                          <a:ext cx="31115" cy="1270"/>
                        </a:xfrm>
                        <a:custGeom>
                          <a:avLst/>
                          <a:gdLst/>
                          <a:ahLst/>
                          <a:cxnLst/>
                          <a:rect l="l" t="t" r="r" b="b"/>
                          <a:pathLst>
                            <a:path w="31115">
                              <a:moveTo>
                                <a:pt x="0" y="0"/>
                              </a:moveTo>
                              <a:lnTo>
                                <a:pt x="30784" y="0"/>
                              </a:lnTo>
                            </a:path>
                          </a:pathLst>
                        </a:custGeom>
                        <a:ln w="6096">
                          <a:solidFill>
                            <a:srgbClr val="006FBF"/>
                          </a:solidFill>
                          <a:prstDash val="sysDash"/>
                        </a:ln>
                      </wps:spPr>
                      <wps:bodyPr wrap="square" lIns="0" tIns="0" rIns="0" bIns="0" rtlCol="0">
                        <a:prstTxWarp prst="textNoShape">
                          <a:avLst/>
                        </a:prstTxWarp>
                        <a:noAutofit/>
                      </wps:bodyPr>
                    </wps:wsp>
                    <wps:wsp>
                      <wps:cNvPr id="9" name="Graphic 9"/>
                      <wps:cNvSpPr/>
                      <wps:spPr>
                        <a:xfrm>
                          <a:off x="3200984" y="3048"/>
                          <a:ext cx="1615440" cy="1270"/>
                        </a:xfrm>
                        <a:custGeom>
                          <a:avLst/>
                          <a:gdLst/>
                          <a:ahLst/>
                          <a:cxnLst/>
                          <a:rect l="l" t="t" r="r" b="b"/>
                          <a:pathLst>
                            <a:path w="1615440">
                              <a:moveTo>
                                <a:pt x="0" y="0"/>
                              </a:moveTo>
                              <a:lnTo>
                                <a:pt x="30479" y="0"/>
                              </a:lnTo>
                            </a:path>
                            <a:path w="1615440">
                              <a:moveTo>
                                <a:pt x="30479" y="0"/>
                              </a:moveTo>
                              <a:lnTo>
                                <a:pt x="1615439" y="0"/>
                              </a:lnTo>
                            </a:path>
                          </a:pathLst>
                        </a:custGeom>
                        <a:ln w="6096">
                          <a:solidFill>
                            <a:srgbClr val="006FBF"/>
                          </a:solidFill>
                          <a:prstDash val="sysDash"/>
                        </a:ln>
                      </wps:spPr>
                      <wps:bodyPr wrap="square" lIns="0" tIns="0" rIns="0" bIns="0" rtlCol="0">
                        <a:prstTxWarp prst="textNoShape">
                          <a:avLst/>
                        </a:prstTxWarp>
                        <a:noAutofit/>
                      </wps:bodyPr>
                    </wps:wsp>
                    <wps:wsp>
                      <wps:cNvPr id="10" name="Graphic 10"/>
                      <wps:cNvSpPr/>
                      <wps:spPr>
                        <a:xfrm>
                          <a:off x="4816424" y="3048"/>
                          <a:ext cx="31115" cy="1270"/>
                        </a:xfrm>
                        <a:custGeom>
                          <a:avLst/>
                          <a:gdLst/>
                          <a:ahLst/>
                          <a:cxnLst/>
                          <a:rect l="l" t="t" r="r" b="b"/>
                          <a:pathLst>
                            <a:path w="31115">
                              <a:moveTo>
                                <a:pt x="0" y="0"/>
                              </a:moveTo>
                              <a:lnTo>
                                <a:pt x="30784" y="0"/>
                              </a:lnTo>
                            </a:path>
                          </a:pathLst>
                        </a:custGeom>
                        <a:ln w="6096">
                          <a:solidFill>
                            <a:srgbClr val="006FBF"/>
                          </a:solidFill>
                          <a:prstDash val="sysDash"/>
                        </a:ln>
                      </wps:spPr>
                      <wps:bodyPr wrap="square" lIns="0" tIns="0" rIns="0" bIns="0" rtlCol="0">
                        <a:prstTxWarp prst="textNoShape">
                          <a:avLst/>
                        </a:prstTxWarp>
                        <a:noAutofit/>
                      </wps:bodyPr>
                    </wps:wsp>
                    <wps:wsp>
                      <wps:cNvPr id="11" name="Graphic 11"/>
                      <wps:cNvSpPr/>
                      <wps:spPr>
                        <a:xfrm>
                          <a:off x="4847285" y="3048"/>
                          <a:ext cx="335280" cy="1270"/>
                        </a:xfrm>
                        <a:custGeom>
                          <a:avLst/>
                          <a:gdLst/>
                          <a:ahLst/>
                          <a:cxnLst/>
                          <a:rect l="l" t="t" r="r" b="b"/>
                          <a:pathLst>
                            <a:path w="335280">
                              <a:moveTo>
                                <a:pt x="0" y="0"/>
                              </a:moveTo>
                              <a:lnTo>
                                <a:pt x="30479" y="0"/>
                              </a:lnTo>
                            </a:path>
                            <a:path w="335280">
                              <a:moveTo>
                                <a:pt x="30480" y="0"/>
                              </a:moveTo>
                              <a:lnTo>
                                <a:pt x="60960" y="0"/>
                              </a:lnTo>
                            </a:path>
                            <a:path w="335280">
                              <a:moveTo>
                                <a:pt x="60960" y="0"/>
                              </a:moveTo>
                              <a:lnTo>
                                <a:pt x="91439" y="0"/>
                              </a:lnTo>
                            </a:path>
                            <a:path w="335280">
                              <a:moveTo>
                                <a:pt x="91439" y="0"/>
                              </a:moveTo>
                              <a:lnTo>
                                <a:pt x="121919" y="0"/>
                              </a:lnTo>
                            </a:path>
                            <a:path w="335280">
                              <a:moveTo>
                                <a:pt x="121920" y="0"/>
                              </a:moveTo>
                              <a:lnTo>
                                <a:pt x="152400" y="0"/>
                              </a:lnTo>
                            </a:path>
                            <a:path w="335280">
                              <a:moveTo>
                                <a:pt x="152400" y="0"/>
                              </a:moveTo>
                              <a:lnTo>
                                <a:pt x="182879" y="0"/>
                              </a:lnTo>
                            </a:path>
                            <a:path w="335280">
                              <a:moveTo>
                                <a:pt x="182880" y="0"/>
                              </a:moveTo>
                              <a:lnTo>
                                <a:pt x="213360" y="0"/>
                              </a:lnTo>
                            </a:path>
                            <a:path w="335280">
                              <a:moveTo>
                                <a:pt x="213360" y="0"/>
                              </a:moveTo>
                              <a:lnTo>
                                <a:pt x="243839" y="0"/>
                              </a:lnTo>
                            </a:path>
                            <a:path w="335280">
                              <a:moveTo>
                                <a:pt x="243839" y="0"/>
                              </a:moveTo>
                              <a:lnTo>
                                <a:pt x="274319" y="0"/>
                              </a:lnTo>
                            </a:path>
                            <a:path w="335280">
                              <a:moveTo>
                                <a:pt x="274320" y="0"/>
                              </a:moveTo>
                              <a:lnTo>
                                <a:pt x="304800" y="0"/>
                              </a:lnTo>
                            </a:path>
                            <a:path w="335280">
                              <a:moveTo>
                                <a:pt x="304800" y="0"/>
                              </a:moveTo>
                              <a:lnTo>
                                <a:pt x="335279" y="0"/>
                              </a:lnTo>
                            </a:path>
                          </a:pathLst>
                        </a:custGeom>
                        <a:ln w="6096">
                          <a:solidFill>
                            <a:srgbClr val="006FBF"/>
                          </a:solidFill>
                          <a:prstDash val="sysDash"/>
                        </a:ln>
                      </wps:spPr>
                      <wps:bodyPr wrap="square" lIns="0" tIns="0" rIns="0" bIns="0" rtlCol="0">
                        <a:prstTxWarp prst="textNoShape">
                          <a:avLst/>
                        </a:prstTxWarp>
                        <a:noAutofit/>
                      </wps:bodyPr>
                    </wps:wsp>
                    <wps:wsp>
                      <wps:cNvPr id="12" name="Graphic 12"/>
                      <wps:cNvSpPr/>
                      <wps:spPr>
                        <a:xfrm>
                          <a:off x="5182565" y="3048"/>
                          <a:ext cx="30480" cy="1270"/>
                        </a:xfrm>
                        <a:custGeom>
                          <a:avLst/>
                          <a:gdLst/>
                          <a:ahLst/>
                          <a:cxnLst/>
                          <a:rect l="l" t="t" r="r" b="b"/>
                          <a:pathLst>
                            <a:path w="30480">
                              <a:moveTo>
                                <a:pt x="0" y="0"/>
                              </a:moveTo>
                              <a:lnTo>
                                <a:pt x="30481" y="0"/>
                              </a:lnTo>
                            </a:path>
                          </a:pathLst>
                        </a:custGeom>
                        <a:ln w="6096">
                          <a:solidFill>
                            <a:srgbClr val="006FBF"/>
                          </a:solidFill>
                          <a:prstDash val="sysDash"/>
                        </a:ln>
                      </wps:spPr>
                      <wps:bodyPr wrap="square" lIns="0" tIns="0" rIns="0" bIns="0" rtlCol="0">
                        <a:prstTxWarp prst="textNoShape">
                          <a:avLst/>
                        </a:prstTxWarp>
                        <a:noAutofit/>
                      </wps:bodyPr>
                    </wps:wsp>
                    <wps:wsp>
                      <wps:cNvPr id="13" name="Graphic 13"/>
                      <wps:cNvSpPr/>
                      <wps:spPr>
                        <a:xfrm>
                          <a:off x="5213045" y="3048"/>
                          <a:ext cx="762000" cy="1270"/>
                        </a:xfrm>
                        <a:custGeom>
                          <a:avLst/>
                          <a:gdLst/>
                          <a:ahLst/>
                          <a:cxnLst/>
                          <a:rect l="l" t="t" r="r" b="b"/>
                          <a:pathLst>
                            <a:path w="762000">
                              <a:moveTo>
                                <a:pt x="0" y="0"/>
                              </a:moveTo>
                              <a:lnTo>
                                <a:pt x="30479" y="0"/>
                              </a:lnTo>
                            </a:path>
                            <a:path w="762000">
                              <a:moveTo>
                                <a:pt x="30479" y="0"/>
                              </a:moveTo>
                              <a:lnTo>
                                <a:pt x="761999" y="0"/>
                              </a:lnTo>
                            </a:path>
                          </a:pathLst>
                        </a:custGeom>
                        <a:ln w="6096">
                          <a:solidFill>
                            <a:srgbClr val="006FBF"/>
                          </a:solidFill>
                          <a:prstDash val="sysDash"/>
                        </a:ln>
                      </wps:spPr>
                      <wps:bodyPr wrap="square" lIns="0" tIns="0" rIns="0" bIns="0" rtlCol="0">
                        <a:prstTxWarp prst="textNoShape">
                          <a:avLst/>
                        </a:prstTxWarp>
                        <a:noAutofit/>
                      </wps:bodyPr>
                    </wps:wsp>
                    <wps:wsp>
                      <wps:cNvPr id="14" name="Graphic 14"/>
                      <wps:cNvSpPr/>
                      <wps:spPr>
                        <a:xfrm>
                          <a:off x="5975045" y="3048"/>
                          <a:ext cx="6350" cy="1270"/>
                        </a:xfrm>
                        <a:custGeom>
                          <a:avLst/>
                          <a:gdLst/>
                          <a:ahLst/>
                          <a:cxnLst/>
                          <a:rect l="l" t="t" r="r" b="b"/>
                          <a:pathLst>
                            <a:path w="6350">
                              <a:moveTo>
                                <a:pt x="0" y="0"/>
                              </a:moveTo>
                              <a:lnTo>
                                <a:pt x="6096" y="0"/>
                              </a:lnTo>
                            </a:path>
                          </a:pathLst>
                        </a:custGeom>
                        <a:ln w="6096">
                          <a:solidFill>
                            <a:srgbClr val="006FBF"/>
                          </a:solidFill>
                          <a:prstDash val="solid"/>
                        </a:ln>
                      </wps:spPr>
                      <wps:bodyPr wrap="square" lIns="0" tIns="0" rIns="0" bIns="0" rtlCol="0">
                        <a:prstTxWarp prst="textNoShape">
                          <a:avLst/>
                        </a:prstTxWarp>
                        <a:noAutofit/>
                      </wps:bodyPr>
                    </wps:wsp>
                  </wpg:wgp>
                </a:graphicData>
              </a:graphic>
            </wp:anchor>
          </w:drawing>
        </mc:Choice>
        <mc:Fallback>
          <w:pict>
            <v:group w14:anchorId="447F941A" id="Group 3" o:spid="_x0000_s1026" style="position:absolute;margin-left:70.6pt;margin-top:756.85pt;width:471pt;height:.5pt;z-index:-251660288;mso-wrap-distance-left:0;mso-wrap-distance-right:0;mso-position-horizontal-relative:page;mso-position-vertical-relative:page" coordsize="598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">
              <v:shape id="Graphic 4" o:spid="_x0000_s1027" style="position:absolute;top:30;width:15544;height:13;visibility:visible;mso-wrap-style:square;v-text-anchor:top" coordsize="1554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" path="m,l1554429,e" filled="f" strokecolor="#006fbf" strokeweight=".48pt">
                <v:stroke dashstyle="3 1"/>
                <v:path arrowok="t"/>
              </v:shape>
              <v:shape id="Graphic 5" o:spid="_x0000_s1028" style="position:absolute;left:15544;top:30;width:311;height:13;visibility:visible;mso-wrap-style:square;v-text-anchor:top" coordsize="311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" path="m,l30784,e" filled="f" strokecolor="#006fbf" strokeweight=".48pt">
                <v:stroke dashstyle="3 1"/>
                <v:path arrowok="t"/>
              </v:shape>
              <v:shape id="Graphic 6" o:spid="_x0000_s1029" style="position:absolute;left:15852;top:30;width:7925;height:13;visibility:visible;mso-wrap-style:square;v-text-anchor:top" coordsize="792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" path="m,l30480,em30480,l792480,e" filled="f" strokecolor="#006fbf" strokeweight=".48pt">
                <v:stroke dashstyle="3 1"/>
                <v:path arrowok="t"/>
              </v:shape>
              <v:shape id="Graphic 7" o:spid="_x0000_s1030" style="position:absolute;left:23777;top:30;width:7925;height:13;visibility:visible;mso-wrap-style:square;v-text-anchor:top" coordsize="792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" path="m,l792479,e" filled="f" strokecolor="#006fbf" strokeweight=".48pt">
                <v:stroke dashstyle="3 1"/>
                <v:path arrowok="t"/>
              </v:shape>
              <v:shape id="Graphic 8" o:spid="_x0000_s1031" style="position:absolute;left:31702;top:30;width:311;height:13;visibility:visible;mso-wrap-style:square;v-text-anchor:top" coordsize="311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" path="m,l30784,e" filled="f" strokecolor="#006fbf" strokeweight=".48pt">
                <v:stroke dashstyle="3 1"/>
                <v:path arrowok="t"/>
              </v:shape>
              <v:shape id="Graphic 9" o:spid="_x0000_s1032" style="position:absolute;left:32009;top:30;width:16155;height:13;visibility:visible;mso-wrap-style:square;v-text-anchor:top" coordsize="16154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" path="m,l30479,em30479,l1615439,e" filled="f" strokecolor="#006fbf" strokeweight=".48pt">
                <v:stroke dashstyle="3 1"/>
                <v:path arrowok="t"/>
              </v:shape>
              <v:shape id="Graphic 10" o:spid="_x0000_s1033" style="position:absolute;left:48164;top:30;width:311;height:13;visibility:visible;mso-wrap-style:square;v-text-anchor:top" coordsize="311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" path="m,l30784,e" filled="f" strokecolor="#006fbf" strokeweight=".48pt">
                <v:stroke dashstyle="3 1"/>
                <v:path arrowok="t"/>
              </v:shape>
              <v:shape id="Graphic 11" o:spid="_x0000_s1034" style="position:absolute;left:48472;top:30;width:3353;height:13;visibility:visible;mso-wrap-style:square;v-text-anchor:top" coordsize="3352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" path="m,l30479,em30480,l60960,em60960,l91439,em91439,r30480,em121920,r30480,em152400,r30479,em182880,r30480,em213360,r30479,em243839,r30480,em274320,r30480,em304800,r30479,e" filled="f" strokecolor="#006fbf" strokeweight=".48pt">
                <v:stroke dashstyle="3 1"/>
                <v:path arrowok="t"/>
              </v:shape>
              <v:shape id="Graphic 12" o:spid="_x0000_s1035" style="position:absolute;left:51825;top:30;width:305;height:13;visibility:visible;mso-wrap-style:square;v-text-anchor:top" coordsize="304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" path="m,l30481,e" filled="f" strokecolor="#006fbf" strokeweight=".48pt">
                <v:stroke dashstyle="3 1"/>
                <v:path arrowok="t"/>
              </v:shape>
              <v:shape id="Graphic 13" o:spid="_x0000_s1036" style="position:absolute;left:52130;top:30;width:7620;height:13;visibility:visible;mso-wrap-style:square;v-text-anchor:top" coordsize="762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" path="m,l30479,em30479,l761999,e" filled="f" strokecolor="#006fbf" strokeweight=".48pt">
                <v:stroke dashstyle="3 1"/>
                <v:path arrowok="t"/>
              </v:shape>
              <v:shape id="Graphic 14" o:spid="_x0000_s1037" style="position:absolute;left:59750;top:30;width:63;height:13;visibility:visible;mso-wrap-style:square;v-text-anchor:top" coordsize="6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" path="m,l6096,e" filled="f" strokecolor="#006fbf" strokeweight=".48pt">
                <v:path arrowok="t"/>
              </v:shape>
              <w10:wrap anchorx="page" anchory="page"/>
            </v:group>
          </w:pict>
        </mc:Fallback>
      </mc:AlternateContent>
    </w:r>
    <w:r>
      <w:rPr>
        <w:noProof/>
      </w:rPr>
      <mc:AlternateContent>
        <mc:Choice Requires="wps">
          <w:drawing>
            <wp:anchor distT="0" distB="0" distL="0" distR="0" simplePos="0" relativeHeight="487511040" behindDoc="1" locked="0" layoutInCell="1" allowOverlap="1" wp14:anchorId="75EC58AB" wp14:editId="0712A00B">
              <wp:simplePos x="0" y="0"/>
              <wp:positionH relativeFrom="page">
                <wp:posOffset>6264909</wp:posOffset>
              </wp:positionH>
              <wp:positionV relativeFrom="page">
                <wp:posOffset>9618238</wp:posOffset>
              </wp:positionV>
              <wp:extent cx="605155" cy="18097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155" cy="180975"/>
                      </a:xfrm>
                      <a:prstGeom prst="rect">
                        <a:avLst/>
                      </a:prstGeom>
                    </wps:spPr>
                    <wps:txbx>
                      <w:txbxContent>
                        <w:p w14:paraId="5C44CE7A" w14:textId="77777777" w:rsidR="00890972" w:rsidRDefault="00000000">
                          <w:pPr>
                            <w:spacing w:before="19"/>
                            <w:ind w:left="60"/>
                            <w:rPr>
                              <w:rFonts w:ascii="Century Gothic"/>
                              <w:sz w:val="20"/>
                            </w:rPr>
                          </w:pPr>
                          <w:r>
                            <w:rPr>
                              <w:rFonts w:ascii="Century Gothic"/>
                              <w:color w:val="006FC0"/>
                              <w:sz w:val="20"/>
                            </w:rPr>
                            <w:fldChar w:fldCharType="begin"/>
                          </w:r>
                          <w:r>
                            <w:rPr>
                              <w:rFonts w:ascii="Century Gothic"/>
                              <w:color w:val="006FC0"/>
                              <w:sz w:val="20"/>
                            </w:rPr>
                            <w:instrText xml:space="preserve"> PAGE </w:instrText>
                          </w:r>
                          <w:r>
                            <w:rPr>
                              <w:rFonts w:ascii="Century Gothic"/>
                              <w:color w:val="006FC0"/>
                              <w:sz w:val="20"/>
                            </w:rPr>
                            <w:fldChar w:fldCharType="separate"/>
                          </w:r>
                          <w:r>
                            <w:rPr>
                              <w:rFonts w:ascii="Century Gothic"/>
                              <w:color w:val="006FC0"/>
                              <w:sz w:val="20"/>
                            </w:rPr>
                            <w:t>1</w:t>
                          </w:r>
                          <w:r>
                            <w:rPr>
                              <w:rFonts w:ascii="Century Gothic"/>
                              <w:color w:val="006FC0"/>
                              <w:sz w:val="20"/>
                            </w:rPr>
                            <w:fldChar w:fldCharType="end"/>
                          </w:r>
                          <w:r>
                            <w:rPr>
                              <w:rFonts w:ascii="Century Gothic"/>
                              <w:color w:val="006FC0"/>
                              <w:spacing w:val="-3"/>
                              <w:sz w:val="20"/>
                            </w:rPr>
                            <w:t xml:space="preserve"> </w:t>
                          </w:r>
                          <w:r>
                            <w:rPr>
                              <w:rFonts w:ascii="Century Gothic"/>
                              <w:color w:val="006FC0"/>
                              <w:sz w:val="20"/>
                            </w:rPr>
                            <w:t>|</w:t>
                          </w:r>
                          <w:r>
                            <w:rPr>
                              <w:rFonts w:ascii="Century Gothic"/>
                              <w:color w:val="006FC0"/>
                              <w:spacing w:val="-2"/>
                              <w:sz w:val="20"/>
                            </w:rPr>
                            <w:t xml:space="preserve"> </w:t>
                          </w:r>
                          <w:r>
                            <w:rPr>
                              <w:rFonts w:ascii="Century Gothic"/>
                              <w:color w:val="006FC0"/>
                              <w:spacing w:val="-4"/>
                              <w:sz w:val="20"/>
                            </w:rPr>
                            <w:t>Page</w:t>
                          </w:r>
                        </w:p>
                      </w:txbxContent>
                    </wps:txbx>
                    <wps:bodyPr wrap="square" lIns="0" tIns="0" rIns="0" bIns="0" rtlCol="0">
                      <a:noAutofit/>
                    </wps:bodyPr>
                  </wps:wsp>
                </a:graphicData>
              </a:graphic>
            </wp:anchor>
          </w:drawing>
        </mc:Choice>
        <mc:Fallback>
          <w:pict>
            <v:shape w14:anchorId="75EC58AB" id="Textbox 16" o:spid="_x0000_s1028" type="#_x0000_t202" style="position:absolute;margin-left:493.3pt;margin-top:757.35pt;width:47.65pt;height:14.25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" filled="f" stroked="f">
              <v:textbox inset="0,0,0,0">
                <w:txbxContent>
                  <w:p w14:paraId="5C44CE7A" w14:textId="77777777" w:rsidR="00890972" w:rsidRDefault="00000000">
                    <w:pPr>
                      <w:spacing w:before="19"/>
                      <w:ind w:left="60"/>
                      <w:rPr>
                        <w:rFonts w:ascii="Century Gothic"/>
                        <w:sz w:val="20"/>
                      </w:rPr>
                    </w:pPr>
                    <w:r>
                      <w:rPr>
                        <w:rFonts w:ascii="Century Gothic"/>
                        <w:color w:val="006FC0"/>
                        <w:sz w:val="20"/>
                      </w:rPr>
                      <w:fldChar w:fldCharType="begin"/>
                    </w:r>
                    <w:r>
                      <w:rPr>
                        <w:rFonts w:ascii="Century Gothic"/>
                        <w:color w:val="006FC0"/>
                        <w:sz w:val="20"/>
                      </w:rPr>
                      <w:instrText xml:space="preserve"> PAGE </w:instrText>
                    </w:r>
                    <w:r>
                      <w:rPr>
                        <w:rFonts w:ascii="Century Gothic"/>
                        <w:color w:val="006FC0"/>
                        <w:sz w:val="20"/>
                      </w:rPr>
                      <w:fldChar w:fldCharType="separate"/>
                    </w:r>
                    <w:r>
                      <w:rPr>
                        <w:rFonts w:ascii="Century Gothic"/>
                        <w:color w:val="006FC0"/>
                        <w:sz w:val="20"/>
                      </w:rPr>
                      <w:t>1</w:t>
                    </w:r>
                    <w:r>
                      <w:rPr>
                        <w:rFonts w:ascii="Century Gothic"/>
                        <w:color w:val="006FC0"/>
                        <w:sz w:val="20"/>
                      </w:rPr>
                      <w:fldChar w:fldCharType="end"/>
                    </w:r>
                    <w:r>
                      <w:rPr>
                        <w:rFonts w:ascii="Century Gothic"/>
                        <w:color w:val="006FC0"/>
                        <w:spacing w:val="-3"/>
                        <w:sz w:val="20"/>
                      </w:rPr>
                      <w:t xml:space="preserve"> </w:t>
                    </w:r>
                    <w:r>
                      <w:rPr>
                        <w:rFonts w:ascii="Century Gothic"/>
                        <w:color w:val="006FC0"/>
                        <w:sz w:val="20"/>
                      </w:rPr>
                      <w:t>|</w:t>
                    </w:r>
                    <w:r>
                      <w:rPr>
                        <w:rFonts w:ascii="Century Gothic"/>
                        <w:color w:val="006FC0"/>
                        <w:spacing w:val="-2"/>
                        <w:sz w:val="20"/>
                      </w:rPr>
                      <w:t xml:space="preserve"> </w:t>
                    </w:r>
                    <w:r>
                      <w:rPr>
                        <w:rFonts w:ascii="Century Gothic"/>
                        <w:color w:val="006FC0"/>
                        <w:spacing w:val="-4"/>
                        <w:sz w:val="20"/>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F404" w14:textId="77777777" w:rsidR="002D2217" w:rsidRDefault="002D2217">
      <w:r>
        <w:separator/>
      </w:r>
    </w:p>
  </w:footnote>
  <w:footnote w:type="continuationSeparator" w:id="0">
    <w:p w14:paraId="5902404E" w14:textId="77777777" w:rsidR="002D2217" w:rsidRDefault="002D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44F" w14:textId="77777777" w:rsidR="00890972" w:rsidRDefault="00000000">
    <w:pPr>
      <w:pStyle w:val="BodyText"/>
      <w:spacing w:before="0" w:line="14" w:lineRule="auto"/>
      <w:ind w:left="0"/>
      <w:rPr>
        <w:sz w:val="20"/>
      </w:rPr>
    </w:pPr>
    <w:r>
      <w:rPr>
        <w:noProof/>
      </w:rPr>
      <mc:AlternateContent>
        <mc:Choice Requires="wps">
          <w:drawing>
            <wp:anchor distT="0" distB="0" distL="0" distR="0" simplePos="0" relativeHeight="487508992" behindDoc="1" locked="0" layoutInCell="1" allowOverlap="1" wp14:anchorId="2064AB8A" wp14:editId="51159883">
              <wp:simplePos x="0" y="0"/>
              <wp:positionH relativeFrom="page">
                <wp:posOffset>896416</wp:posOffset>
              </wp:positionH>
              <wp:positionV relativeFrom="page">
                <wp:posOffset>1138682</wp:posOffset>
              </wp:positionV>
              <wp:extent cx="59817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270"/>
                      </a:xfrm>
                      <a:custGeom>
                        <a:avLst/>
                        <a:gdLst/>
                        <a:ahLst/>
                        <a:cxnLst/>
                        <a:rect l="l" t="t" r="r" b="b"/>
                        <a:pathLst>
                          <a:path w="5981700">
                            <a:moveTo>
                              <a:pt x="0" y="0"/>
                            </a:moveTo>
                            <a:lnTo>
                              <a:pt x="5981141" y="0"/>
                            </a:lnTo>
                          </a:path>
                        </a:pathLst>
                      </a:custGeom>
                      <a:ln w="12192">
                        <a:solidFill>
                          <a:srgbClr val="006FC0"/>
                        </a:solidFill>
                        <a:prstDash val="sysDot"/>
                      </a:ln>
                    </wps:spPr>
                    <wps:bodyPr wrap="square" lIns="0" tIns="0" rIns="0" bIns="0" rtlCol="0">
                      <a:prstTxWarp prst="textNoShape">
                        <a:avLst/>
                      </a:prstTxWarp>
                      <a:noAutofit/>
                    </wps:bodyPr>
                  </wps:wsp>
                </a:graphicData>
              </a:graphic>
            </wp:anchor>
          </w:drawing>
        </mc:Choice>
        <mc:Fallback>
          <w:pict>
            <v:shape w14:anchorId="21B7513C" id="Graphic 1" o:spid="_x0000_s1026" style="position:absolute;margin-left:70.6pt;margin-top:89.65pt;width:471pt;height:.1pt;z-index:-15807488;visibility:visible;mso-wrap-style:square;mso-wrap-distance-left:0;mso-wrap-distance-top:0;mso-wrap-distance-right:0;mso-wrap-distance-bottom:0;mso-position-horizontal:absolute;mso-position-horizontal-relative:page;mso-position-vertical:absolute;mso-position-vertical-relative:page;v-text-anchor:top" coordsize="598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" path="m,l5981141,e" filled="f" strokecolor="#006fc0" strokeweight=".96pt">
              <v:stroke dashstyle="1 1"/>
              <v:path arrowok="t"/>
              <w10:wrap anchorx="page" anchory="page"/>
            </v:shape>
          </w:pict>
        </mc:Fallback>
      </mc:AlternateContent>
    </w:r>
    <w:r>
      <w:rPr>
        <w:noProof/>
      </w:rPr>
      <mc:AlternateContent>
        <mc:Choice Requires="wps">
          <w:drawing>
            <wp:anchor distT="0" distB="0" distL="0" distR="0" simplePos="0" relativeHeight="487509504" behindDoc="1" locked="0" layoutInCell="1" allowOverlap="1" wp14:anchorId="4488A917" wp14:editId="49CBA67B">
              <wp:simplePos x="0" y="0"/>
              <wp:positionH relativeFrom="page">
                <wp:posOffset>959916</wp:posOffset>
              </wp:positionH>
              <wp:positionV relativeFrom="page">
                <wp:posOffset>444684</wp:posOffset>
              </wp:positionV>
              <wp:extent cx="5854700" cy="6623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0" cy="662305"/>
                      </a:xfrm>
                      <a:prstGeom prst="rect">
                        <a:avLst/>
                      </a:prstGeom>
                    </wps:spPr>
                    <wps:txbx>
                      <w:txbxContent>
                        <w:p w14:paraId="70928CA7" w14:textId="77777777" w:rsidR="00890972" w:rsidRDefault="00000000">
                          <w:pPr>
                            <w:spacing w:before="20"/>
                            <w:ind w:left="3" w:right="3"/>
                            <w:jc w:val="center"/>
                            <w:rPr>
                              <w:rFonts w:ascii="Century Gothic"/>
                              <w:sz w:val="36"/>
                            </w:rPr>
                          </w:pPr>
                          <w:r>
                            <w:rPr>
                              <w:rFonts w:ascii="Century Gothic"/>
                              <w:color w:val="006FC0"/>
                              <w:sz w:val="36"/>
                            </w:rPr>
                            <w:t>Delaware</w:t>
                          </w:r>
                          <w:r>
                            <w:rPr>
                              <w:rFonts w:ascii="Century Gothic"/>
                              <w:color w:val="006FC0"/>
                              <w:spacing w:val="-1"/>
                              <w:sz w:val="36"/>
                            </w:rPr>
                            <w:t xml:space="preserve"> </w:t>
                          </w:r>
                          <w:r>
                            <w:rPr>
                              <w:rFonts w:ascii="Century Gothic"/>
                              <w:color w:val="006FC0"/>
                              <w:sz w:val="36"/>
                            </w:rPr>
                            <w:t>PTA</w:t>
                          </w:r>
                          <w:r>
                            <w:rPr>
                              <w:rFonts w:ascii="Century Gothic"/>
                              <w:color w:val="006FC0"/>
                              <w:spacing w:val="-1"/>
                              <w:sz w:val="36"/>
                            </w:rPr>
                            <w:t xml:space="preserve"> </w:t>
                          </w:r>
                          <w:r>
                            <w:rPr>
                              <w:rFonts w:ascii="Century Gothic"/>
                              <w:color w:val="006FC0"/>
                              <w:sz w:val="36"/>
                            </w:rPr>
                            <w:t>Group</w:t>
                          </w:r>
                          <w:r>
                            <w:rPr>
                              <w:rFonts w:ascii="Century Gothic"/>
                              <w:color w:val="006FC0"/>
                              <w:spacing w:val="-3"/>
                              <w:sz w:val="36"/>
                            </w:rPr>
                            <w:t xml:space="preserve"> </w:t>
                          </w:r>
                          <w:r>
                            <w:rPr>
                              <w:rFonts w:ascii="Century Gothic"/>
                              <w:color w:val="006FC0"/>
                              <w:sz w:val="36"/>
                            </w:rPr>
                            <w:t>Exemption</w:t>
                          </w:r>
                          <w:r>
                            <w:rPr>
                              <w:rFonts w:ascii="Century Gothic"/>
                              <w:color w:val="006FC0"/>
                              <w:spacing w:val="-1"/>
                              <w:sz w:val="36"/>
                            </w:rPr>
                            <w:t xml:space="preserve"> </w:t>
                          </w:r>
                          <w:r>
                            <w:rPr>
                              <w:rFonts w:ascii="Century Gothic"/>
                              <w:color w:val="006FC0"/>
                              <w:sz w:val="36"/>
                            </w:rPr>
                            <w:t>for</w:t>
                          </w:r>
                          <w:r>
                            <w:rPr>
                              <w:rFonts w:ascii="Century Gothic"/>
                              <w:color w:val="006FC0"/>
                              <w:spacing w:val="-2"/>
                              <w:sz w:val="36"/>
                            </w:rPr>
                            <w:t xml:space="preserve"> </w:t>
                          </w:r>
                          <w:r>
                            <w:rPr>
                              <w:rFonts w:ascii="Century Gothic"/>
                              <w:color w:val="006FC0"/>
                              <w:sz w:val="36"/>
                            </w:rPr>
                            <w:t>PTAs</w:t>
                          </w:r>
                          <w:r>
                            <w:rPr>
                              <w:rFonts w:ascii="Century Gothic"/>
                              <w:color w:val="006FC0"/>
                              <w:spacing w:val="-3"/>
                              <w:sz w:val="36"/>
                            </w:rPr>
                            <w:t xml:space="preserve"> </w:t>
                          </w:r>
                          <w:r>
                            <w:rPr>
                              <w:rFonts w:ascii="Century Gothic"/>
                              <w:color w:val="006FC0"/>
                              <w:sz w:val="36"/>
                            </w:rPr>
                            <w:t>in</w:t>
                          </w:r>
                          <w:r>
                            <w:rPr>
                              <w:rFonts w:ascii="Century Gothic"/>
                              <w:color w:val="006FC0"/>
                              <w:spacing w:val="1"/>
                              <w:sz w:val="36"/>
                            </w:rPr>
                            <w:t xml:space="preserve"> </w:t>
                          </w:r>
                          <w:r>
                            <w:rPr>
                              <w:rFonts w:ascii="Century Gothic"/>
                              <w:color w:val="006FC0"/>
                              <w:spacing w:val="-2"/>
                              <w:sz w:val="36"/>
                            </w:rPr>
                            <w:t>Maryland</w:t>
                          </w:r>
                        </w:p>
                        <w:p w14:paraId="412AC786" w14:textId="77777777" w:rsidR="00890972" w:rsidRDefault="00000000">
                          <w:pPr>
                            <w:spacing w:before="120"/>
                            <w:ind w:right="3"/>
                            <w:jc w:val="center"/>
                            <w:rPr>
                              <w:rFonts w:ascii="Century Gothic"/>
                              <w:sz w:val="36"/>
                            </w:rPr>
                          </w:pPr>
                          <w:r>
                            <w:rPr>
                              <w:rFonts w:ascii="Century Gothic"/>
                              <w:color w:val="006FC0"/>
                              <w:sz w:val="36"/>
                            </w:rPr>
                            <w:t>Frequently</w:t>
                          </w:r>
                          <w:r>
                            <w:rPr>
                              <w:rFonts w:ascii="Century Gothic"/>
                              <w:color w:val="006FC0"/>
                              <w:spacing w:val="-5"/>
                              <w:sz w:val="36"/>
                            </w:rPr>
                            <w:t xml:space="preserve"> </w:t>
                          </w:r>
                          <w:r>
                            <w:rPr>
                              <w:rFonts w:ascii="Century Gothic"/>
                              <w:color w:val="006FC0"/>
                              <w:sz w:val="36"/>
                            </w:rPr>
                            <w:t>Asked</w:t>
                          </w:r>
                          <w:r>
                            <w:rPr>
                              <w:rFonts w:ascii="Century Gothic"/>
                              <w:color w:val="006FC0"/>
                              <w:spacing w:val="-4"/>
                              <w:sz w:val="36"/>
                            </w:rPr>
                            <w:t xml:space="preserve"> </w:t>
                          </w:r>
                          <w:r>
                            <w:rPr>
                              <w:rFonts w:ascii="Century Gothic"/>
                              <w:color w:val="006FC0"/>
                              <w:spacing w:val="-2"/>
                              <w:sz w:val="36"/>
                            </w:rPr>
                            <w:t>Questions</w:t>
                          </w:r>
                        </w:p>
                      </w:txbxContent>
                    </wps:txbx>
                    <wps:bodyPr wrap="square" lIns="0" tIns="0" rIns="0" bIns="0" rtlCol="0">
                      <a:noAutofit/>
                    </wps:bodyPr>
                  </wps:wsp>
                </a:graphicData>
              </a:graphic>
            </wp:anchor>
          </w:drawing>
        </mc:Choice>
        <mc:Fallback>
          <w:pict>
            <v:shapetype w14:anchorId="4488A917" id="_x0000_t202" coordsize="21600,21600" o:spt="202" path="m,l,21600r21600,l21600,xe">
              <v:stroke joinstyle="miter"/>
              <v:path gradientshapeok="t" o:connecttype="rect"/>
            </v:shapetype>
            <v:shape id="Textbox 2" o:spid="_x0000_s1026" type="#_x0000_t202" style="position:absolute;margin-left:75.6pt;margin-top:35pt;width:461pt;height:52.15pt;z-index:-1580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" filled="f" stroked="f">
              <v:textbox inset="0,0,0,0">
                <w:txbxContent>
                  <w:p w14:paraId="70928CA7" w14:textId="77777777" w:rsidR="00890972" w:rsidRDefault="00000000">
                    <w:pPr>
                      <w:spacing w:before="20"/>
                      <w:ind w:left="3" w:right="3"/>
                      <w:jc w:val="center"/>
                      <w:rPr>
                        <w:rFonts w:ascii="Century Gothic"/>
                        <w:sz w:val="36"/>
                      </w:rPr>
                    </w:pPr>
                    <w:r>
                      <w:rPr>
                        <w:rFonts w:ascii="Century Gothic"/>
                        <w:color w:val="006FC0"/>
                        <w:sz w:val="36"/>
                      </w:rPr>
                      <w:t>Delaware</w:t>
                    </w:r>
                    <w:r>
                      <w:rPr>
                        <w:rFonts w:ascii="Century Gothic"/>
                        <w:color w:val="006FC0"/>
                        <w:spacing w:val="-1"/>
                        <w:sz w:val="36"/>
                      </w:rPr>
                      <w:t xml:space="preserve"> </w:t>
                    </w:r>
                    <w:r>
                      <w:rPr>
                        <w:rFonts w:ascii="Century Gothic"/>
                        <w:color w:val="006FC0"/>
                        <w:sz w:val="36"/>
                      </w:rPr>
                      <w:t>PTA</w:t>
                    </w:r>
                    <w:r>
                      <w:rPr>
                        <w:rFonts w:ascii="Century Gothic"/>
                        <w:color w:val="006FC0"/>
                        <w:spacing w:val="-1"/>
                        <w:sz w:val="36"/>
                      </w:rPr>
                      <w:t xml:space="preserve"> </w:t>
                    </w:r>
                    <w:r>
                      <w:rPr>
                        <w:rFonts w:ascii="Century Gothic"/>
                        <w:color w:val="006FC0"/>
                        <w:sz w:val="36"/>
                      </w:rPr>
                      <w:t>Group</w:t>
                    </w:r>
                    <w:r>
                      <w:rPr>
                        <w:rFonts w:ascii="Century Gothic"/>
                        <w:color w:val="006FC0"/>
                        <w:spacing w:val="-3"/>
                        <w:sz w:val="36"/>
                      </w:rPr>
                      <w:t xml:space="preserve"> </w:t>
                    </w:r>
                    <w:r>
                      <w:rPr>
                        <w:rFonts w:ascii="Century Gothic"/>
                        <w:color w:val="006FC0"/>
                        <w:sz w:val="36"/>
                      </w:rPr>
                      <w:t>Exemption</w:t>
                    </w:r>
                    <w:r>
                      <w:rPr>
                        <w:rFonts w:ascii="Century Gothic"/>
                        <w:color w:val="006FC0"/>
                        <w:spacing w:val="-1"/>
                        <w:sz w:val="36"/>
                      </w:rPr>
                      <w:t xml:space="preserve"> </w:t>
                    </w:r>
                    <w:r>
                      <w:rPr>
                        <w:rFonts w:ascii="Century Gothic"/>
                        <w:color w:val="006FC0"/>
                        <w:sz w:val="36"/>
                      </w:rPr>
                      <w:t>for</w:t>
                    </w:r>
                    <w:r>
                      <w:rPr>
                        <w:rFonts w:ascii="Century Gothic"/>
                        <w:color w:val="006FC0"/>
                        <w:spacing w:val="-2"/>
                        <w:sz w:val="36"/>
                      </w:rPr>
                      <w:t xml:space="preserve"> </w:t>
                    </w:r>
                    <w:r>
                      <w:rPr>
                        <w:rFonts w:ascii="Century Gothic"/>
                        <w:color w:val="006FC0"/>
                        <w:sz w:val="36"/>
                      </w:rPr>
                      <w:t>PTAs</w:t>
                    </w:r>
                    <w:r>
                      <w:rPr>
                        <w:rFonts w:ascii="Century Gothic"/>
                        <w:color w:val="006FC0"/>
                        <w:spacing w:val="-3"/>
                        <w:sz w:val="36"/>
                      </w:rPr>
                      <w:t xml:space="preserve"> </w:t>
                    </w:r>
                    <w:r>
                      <w:rPr>
                        <w:rFonts w:ascii="Century Gothic"/>
                        <w:color w:val="006FC0"/>
                        <w:sz w:val="36"/>
                      </w:rPr>
                      <w:t>in</w:t>
                    </w:r>
                    <w:r>
                      <w:rPr>
                        <w:rFonts w:ascii="Century Gothic"/>
                        <w:color w:val="006FC0"/>
                        <w:spacing w:val="1"/>
                        <w:sz w:val="36"/>
                      </w:rPr>
                      <w:t xml:space="preserve"> </w:t>
                    </w:r>
                    <w:r>
                      <w:rPr>
                        <w:rFonts w:ascii="Century Gothic"/>
                        <w:color w:val="006FC0"/>
                        <w:spacing w:val="-2"/>
                        <w:sz w:val="36"/>
                      </w:rPr>
                      <w:t>Maryland</w:t>
                    </w:r>
                  </w:p>
                  <w:p w14:paraId="412AC786" w14:textId="77777777" w:rsidR="00890972" w:rsidRDefault="00000000">
                    <w:pPr>
                      <w:spacing w:before="120"/>
                      <w:ind w:right="3"/>
                      <w:jc w:val="center"/>
                      <w:rPr>
                        <w:rFonts w:ascii="Century Gothic"/>
                        <w:sz w:val="36"/>
                      </w:rPr>
                    </w:pPr>
                    <w:r>
                      <w:rPr>
                        <w:rFonts w:ascii="Century Gothic"/>
                        <w:color w:val="006FC0"/>
                        <w:sz w:val="36"/>
                      </w:rPr>
                      <w:t>Frequently</w:t>
                    </w:r>
                    <w:r>
                      <w:rPr>
                        <w:rFonts w:ascii="Century Gothic"/>
                        <w:color w:val="006FC0"/>
                        <w:spacing w:val="-5"/>
                        <w:sz w:val="36"/>
                      </w:rPr>
                      <w:t xml:space="preserve"> </w:t>
                    </w:r>
                    <w:r>
                      <w:rPr>
                        <w:rFonts w:ascii="Century Gothic"/>
                        <w:color w:val="006FC0"/>
                        <w:sz w:val="36"/>
                      </w:rPr>
                      <w:t>Asked</w:t>
                    </w:r>
                    <w:r>
                      <w:rPr>
                        <w:rFonts w:ascii="Century Gothic"/>
                        <w:color w:val="006FC0"/>
                        <w:spacing w:val="-4"/>
                        <w:sz w:val="36"/>
                      </w:rPr>
                      <w:t xml:space="preserve"> </w:t>
                    </w:r>
                    <w:r>
                      <w:rPr>
                        <w:rFonts w:ascii="Century Gothic"/>
                        <w:color w:val="006FC0"/>
                        <w:spacing w:val="-2"/>
                        <w:sz w:val="36"/>
                      </w:rPr>
                      <w:t>Questions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6F"/>
    <w:multiLevelType w:val="hybridMultilevel"/>
    <w:tmpl w:val="BDB6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0117"/>
    <w:multiLevelType w:val="hybridMultilevel"/>
    <w:tmpl w:val="E5C44FC2"/>
    <w:lvl w:ilvl="0" w:tplc="20DCDA22">
      <w:start w:val="1"/>
      <w:numFmt w:val="decimal"/>
      <w:lvlText w:val="%1."/>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FE500826">
      <w:numFmt w:val="bullet"/>
      <w:lvlText w:val="•"/>
      <w:lvlJc w:val="left"/>
      <w:pPr>
        <w:ind w:left="1694" w:hanging="360"/>
      </w:pPr>
      <w:rPr>
        <w:rFonts w:hint="default"/>
        <w:lang w:val="en-US" w:eastAsia="en-US" w:bidi="ar-SA"/>
      </w:rPr>
    </w:lvl>
    <w:lvl w:ilvl="2" w:tplc="D8803CC4">
      <w:numFmt w:val="bullet"/>
      <w:lvlText w:val="•"/>
      <w:lvlJc w:val="left"/>
      <w:pPr>
        <w:ind w:left="2568" w:hanging="360"/>
      </w:pPr>
      <w:rPr>
        <w:rFonts w:hint="default"/>
        <w:lang w:val="en-US" w:eastAsia="en-US" w:bidi="ar-SA"/>
      </w:rPr>
    </w:lvl>
    <w:lvl w:ilvl="3" w:tplc="7C844B42">
      <w:numFmt w:val="bullet"/>
      <w:lvlText w:val="•"/>
      <w:lvlJc w:val="left"/>
      <w:pPr>
        <w:ind w:left="3442" w:hanging="360"/>
      </w:pPr>
      <w:rPr>
        <w:rFonts w:hint="default"/>
        <w:lang w:val="en-US" w:eastAsia="en-US" w:bidi="ar-SA"/>
      </w:rPr>
    </w:lvl>
    <w:lvl w:ilvl="4" w:tplc="7FC4152E">
      <w:numFmt w:val="bullet"/>
      <w:lvlText w:val="•"/>
      <w:lvlJc w:val="left"/>
      <w:pPr>
        <w:ind w:left="4316" w:hanging="360"/>
      </w:pPr>
      <w:rPr>
        <w:rFonts w:hint="default"/>
        <w:lang w:val="en-US" w:eastAsia="en-US" w:bidi="ar-SA"/>
      </w:rPr>
    </w:lvl>
    <w:lvl w:ilvl="5" w:tplc="C6EA89F0">
      <w:numFmt w:val="bullet"/>
      <w:lvlText w:val="•"/>
      <w:lvlJc w:val="left"/>
      <w:pPr>
        <w:ind w:left="5190" w:hanging="360"/>
      </w:pPr>
      <w:rPr>
        <w:rFonts w:hint="default"/>
        <w:lang w:val="en-US" w:eastAsia="en-US" w:bidi="ar-SA"/>
      </w:rPr>
    </w:lvl>
    <w:lvl w:ilvl="6" w:tplc="1DA6E4DA">
      <w:numFmt w:val="bullet"/>
      <w:lvlText w:val="•"/>
      <w:lvlJc w:val="left"/>
      <w:pPr>
        <w:ind w:left="6064" w:hanging="360"/>
      </w:pPr>
      <w:rPr>
        <w:rFonts w:hint="default"/>
        <w:lang w:val="en-US" w:eastAsia="en-US" w:bidi="ar-SA"/>
      </w:rPr>
    </w:lvl>
    <w:lvl w:ilvl="7" w:tplc="040EDD8E">
      <w:numFmt w:val="bullet"/>
      <w:lvlText w:val="•"/>
      <w:lvlJc w:val="left"/>
      <w:pPr>
        <w:ind w:left="6938" w:hanging="360"/>
      </w:pPr>
      <w:rPr>
        <w:rFonts w:hint="default"/>
        <w:lang w:val="en-US" w:eastAsia="en-US" w:bidi="ar-SA"/>
      </w:rPr>
    </w:lvl>
    <w:lvl w:ilvl="8" w:tplc="27705FA8">
      <w:numFmt w:val="bullet"/>
      <w:lvlText w:val="•"/>
      <w:lvlJc w:val="left"/>
      <w:pPr>
        <w:ind w:left="7812" w:hanging="360"/>
      </w:pPr>
      <w:rPr>
        <w:rFonts w:hint="default"/>
        <w:lang w:val="en-US" w:eastAsia="en-US" w:bidi="ar-SA"/>
      </w:rPr>
    </w:lvl>
  </w:abstractNum>
  <w:abstractNum w:abstractNumId="2" w15:restartNumberingAfterBreak="0">
    <w:nsid w:val="356F1761"/>
    <w:multiLevelType w:val="hybridMultilevel"/>
    <w:tmpl w:val="334C6072"/>
    <w:lvl w:ilvl="0" w:tplc="8E4C7A30">
      <w:numFmt w:val="bullet"/>
      <w:lvlText w:val=""/>
      <w:lvlJc w:val="left"/>
      <w:pPr>
        <w:ind w:left="820" w:hanging="360"/>
      </w:pPr>
      <w:rPr>
        <w:rFonts w:ascii="Wingdings" w:eastAsia="Wingdings" w:hAnsi="Wingdings" w:cs="Wingdings" w:hint="default"/>
        <w:b w:val="0"/>
        <w:bCs w:val="0"/>
        <w:i w:val="0"/>
        <w:iCs w:val="0"/>
        <w:color w:val="001F5F"/>
        <w:spacing w:val="0"/>
        <w:w w:val="100"/>
        <w:sz w:val="24"/>
        <w:szCs w:val="24"/>
        <w:lang w:val="en-US" w:eastAsia="en-US" w:bidi="ar-SA"/>
      </w:rPr>
    </w:lvl>
    <w:lvl w:ilvl="1" w:tplc="1F6494C0">
      <w:numFmt w:val="bullet"/>
      <w:lvlText w:val="•"/>
      <w:lvlJc w:val="left"/>
      <w:pPr>
        <w:ind w:left="1694" w:hanging="360"/>
      </w:pPr>
      <w:rPr>
        <w:rFonts w:hint="default"/>
        <w:lang w:val="en-US" w:eastAsia="en-US" w:bidi="ar-SA"/>
      </w:rPr>
    </w:lvl>
    <w:lvl w:ilvl="2" w:tplc="F806ADCA">
      <w:numFmt w:val="bullet"/>
      <w:lvlText w:val="•"/>
      <w:lvlJc w:val="left"/>
      <w:pPr>
        <w:ind w:left="2568" w:hanging="360"/>
      </w:pPr>
      <w:rPr>
        <w:rFonts w:hint="default"/>
        <w:lang w:val="en-US" w:eastAsia="en-US" w:bidi="ar-SA"/>
      </w:rPr>
    </w:lvl>
    <w:lvl w:ilvl="3" w:tplc="BBE606A6">
      <w:numFmt w:val="bullet"/>
      <w:lvlText w:val="•"/>
      <w:lvlJc w:val="left"/>
      <w:pPr>
        <w:ind w:left="3442" w:hanging="360"/>
      </w:pPr>
      <w:rPr>
        <w:rFonts w:hint="default"/>
        <w:lang w:val="en-US" w:eastAsia="en-US" w:bidi="ar-SA"/>
      </w:rPr>
    </w:lvl>
    <w:lvl w:ilvl="4" w:tplc="55EE229E">
      <w:numFmt w:val="bullet"/>
      <w:lvlText w:val="•"/>
      <w:lvlJc w:val="left"/>
      <w:pPr>
        <w:ind w:left="4316" w:hanging="360"/>
      </w:pPr>
      <w:rPr>
        <w:rFonts w:hint="default"/>
        <w:lang w:val="en-US" w:eastAsia="en-US" w:bidi="ar-SA"/>
      </w:rPr>
    </w:lvl>
    <w:lvl w:ilvl="5" w:tplc="78BAE3CA">
      <w:numFmt w:val="bullet"/>
      <w:lvlText w:val="•"/>
      <w:lvlJc w:val="left"/>
      <w:pPr>
        <w:ind w:left="5190" w:hanging="360"/>
      </w:pPr>
      <w:rPr>
        <w:rFonts w:hint="default"/>
        <w:lang w:val="en-US" w:eastAsia="en-US" w:bidi="ar-SA"/>
      </w:rPr>
    </w:lvl>
    <w:lvl w:ilvl="6" w:tplc="78BAF0AC">
      <w:numFmt w:val="bullet"/>
      <w:lvlText w:val="•"/>
      <w:lvlJc w:val="left"/>
      <w:pPr>
        <w:ind w:left="6064" w:hanging="360"/>
      </w:pPr>
      <w:rPr>
        <w:rFonts w:hint="default"/>
        <w:lang w:val="en-US" w:eastAsia="en-US" w:bidi="ar-SA"/>
      </w:rPr>
    </w:lvl>
    <w:lvl w:ilvl="7" w:tplc="88E09AF2">
      <w:numFmt w:val="bullet"/>
      <w:lvlText w:val="•"/>
      <w:lvlJc w:val="left"/>
      <w:pPr>
        <w:ind w:left="6938" w:hanging="360"/>
      </w:pPr>
      <w:rPr>
        <w:rFonts w:hint="default"/>
        <w:lang w:val="en-US" w:eastAsia="en-US" w:bidi="ar-SA"/>
      </w:rPr>
    </w:lvl>
    <w:lvl w:ilvl="8" w:tplc="9CF869CA">
      <w:numFmt w:val="bullet"/>
      <w:lvlText w:val="•"/>
      <w:lvlJc w:val="left"/>
      <w:pPr>
        <w:ind w:left="7812" w:hanging="360"/>
      </w:pPr>
      <w:rPr>
        <w:rFonts w:hint="default"/>
        <w:lang w:val="en-US" w:eastAsia="en-US" w:bidi="ar-SA"/>
      </w:rPr>
    </w:lvl>
  </w:abstractNum>
  <w:abstractNum w:abstractNumId="3" w15:restartNumberingAfterBreak="0">
    <w:nsid w:val="53C73046"/>
    <w:multiLevelType w:val="hybridMultilevel"/>
    <w:tmpl w:val="6FF4487E"/>
    <w:lvl w:ilvl="0" w:tplc="7DF211DA">
      <w:start w:val="1"/>
      <w:numFmt w:val="decimal"/>
      <w:lvlText w:val="%1."/>
      <w:lvlJc w:val="left"/>
      <w:pPr>
        <w:ind w:left="820" w:hanging="360"/>
      </w:pPr>
      <w:rPr>
        <w:rFonts w:ascii="Calibri" w:eastAsia="Calibri" w:hAnsi="Calibri" w:cs="Calibri" w:hint="default"/>
        <w:b w:val="0"/>
        <w:bCs w:val="0"/>
        <w:i w:val="0"/>
        <w:iCs w:val="0"/>
        <w:color w:val="001F5F"/>
        <w:spacing w:val="0"/>
        <w:w w:val="100"/>
        <w:sz w:val="22"/>
        <w:szCs w:val="22"/>
        <w:lang w:val="en-US" w:eastAsia="en-US" w:bidi="ar-SA"/>
      </w:rPr>
    </w:lvl>
    <w:lvl w:ilvl="1" w:tplc="5372CFC0">
      <w:numFmt w:val="bullet"/>
      <w:lvlText w:val=""/>
      <w:lvlJc w:val="left"/>
      <w:pPr>
        <w:ind w:left="1180" w:hanging="360"/>
      </w:pPr>
      <w:rPr>
        <w:rFonts w:ascii="Wingdings" w:eastAsia="Wingdings" w:hAnsi="Wingdings" w:cs="Wingdings" w:hint="default"/>
        <w:b w:val="0"/>
        <w:bCs w:val="0"/>
        <w:i w:val="0"/>
        <w:iCs w:val="0"/>
        <w:color w:val="001F5F"/>
        <w:spacing w:val="0"/>
        <w:w w:val="100"/>
        <w:sz w:val="24"/>
        <w:szCs w:val="24"/>
        <w:lang w:val="en-US" w:eastAsia="en-US" w:bidi="ar-SA"/>
      </w:rPr>
    </w:lvl>
    <w:lvl w:ilvl="2" w:tplc="7082C97C">
      <w:numFmt w:val="bullet"/>
      <w:lvlText w:val="•"/>
      <w:lvlJc w:val="left"/>
      <w:pPr>
        <w:ind w:left="2111" w:hanging="360"/>
      </w:pPr>
      <w:rPr>
        <w:rFonts w:hint="default"/>
        <w:lang w:val="en-US" w:eastAsia="en-US" w:bidi="ar-SA"/>
      </w:rPr>
    </w:lvl>
    <w:lvl w:ilvl="3" w:tplc="13ACED1E">
      <w:numFmt w:val="bullet"/>
      <w:lvlText w:val="•"/>
      <w:lvlJc w:val="left"/>
      <w:pPr>
        <w:ind w:left="3042" w:hanging="360"/>
      </w:pPr>
      <w:rPr>
        <w:rFonts w:hint="default"/>
        <w:lang w:val="en-US" w:eastAsia="en-US" w:bidi="ar-SA"/>
      </w:rPr>
    </w:lvl>
    <w:lvl w:ilvl="4" w:tplc="2D94E31A">
      <w:numFmt w:val="bullet"/>
      <w:lvlText w:val="•"/>
      <w:lvlJc w:val="left"/>
      <w:pPr>
        <w:ind w:left="3973" w:hanging="360"/>
      </w:pPr>
      <w:rPr>
        <w:rFonts w:hint="default"/>
        <w:lang w:val="en-US" w:eastAsia="en-US" w:bidi="ar-SA"/>
      </w:rPr>
    </w:lvl>
    <w:lvl w:ilvl="5" w:tplc="F65851BE">
      <w:numFmt w:val="bullet"/>
      <w:lvlText w:val="•"/>
      <w:lvlJc w:val="left"/>
      <w:pPr>
        <w:ind w:left="4904" w:hanging="360"/>
      </w:pPr>
      <w:rPr>
        <w:rFonts w:hint="default"/>
        <w:lang w:val="en-US" w:eastAsia="en-US" w:bidi="ar-SA"/>
      </w:rPr>
    </w:lvl>
    <w:lvl w:ilvl="6" w:tplc="50D802C8">
      <w:numFmt w:val="bullet"/>
      <w:lvlText w:val="•"/>
      <w:lvlJc w:val="left"/>
      <w:pPr>
        <w:ind w:left="5835" w:hanging="360"/>
      </w:pPr>
      <w:rPr>
        <w:rFonts w:hint="default"/>
        <w:lang w:val="en-US" w:eastAsia="en-US" w:bidi="ar-SA"/>
      </w:rPr>
    </w:lvl>
    <w:lvl w:ilvl="7" w:tplc="33B864F8">
      <w:numFmt w:val="bullet"/>
      <w:lvlText w:val="•"/>
      <w:lvlJc w:val="left"/>
      <w:pPr>
        <w:ind w:left="6766" w:hanging="360"/>
      </w:pPr>
      <w:rPr>
        <w:rFonts w:hint="default"/>
        <w:lang w:val="en-US" w:eastAsia="en-US" w:bidi="ar-SA"/>
      </w:rPr>
    </w:lvl>
    <w:lvl w:ilvl="8" w:tplc="D7DA4EF0">
      <w:numFmt w:val="bullet"/>
      <w:lvlText w:val="•"/>
      <w:lvlJc w:val="left"/>
      <w:pPr>
        <w:ind w:left="7697" w:hanging="360"/>
      </w:pPr>
      <w:rPr>
        <w:rFonts w:hint="default"/>
        <w:lang w:val="en-US" w:eastAsia="en-US" w:bidi="ar-SA"/>
      </w:rPr>
    </w:lvl>
  </w:abstractNum>
  <w:abstractNum w:abstractNumId="4" w15:restartNumberingAfterBreak="0">
    <w:nsid w:val="79405E94"/>
    <w:multiLevelType w:val="hybridMultilevel"/>
    <w:tmpl w:val="34D0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232592">
    <w:abstractNumId w:val="2"/>
  </w:num>
  <w:num w:numId="2" w16cid:durableId="1415594191">
    <w:abstractNumId w:val="1"/>
  </w:num>
  <w:num w:numId="3" w16cid:durableId="127162266">
    <w:abstractNumId w:val="3"/>
  </w:num>
  <w:num w:numId="4" w16cid:durableId="1298337538">
    <w:abstractNumId w:val="4"/>
  </w:num>
  <w:num w:numId="5" w16cid:durableId="118266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72"/>
    <w:rsid w:val="00023079"/>
    <w:rsid w:val="000C5CCC"/>
    <w:rsid w:val="001D4C1C"/>
    <w:rsid w:val="001F75DF"/>
    <w:rsid w:val="002665B2"/>
    <w:rsid w:val="00282BAA"/>
    <w:rsid w:val="002977A3"/>
    <w:rsid w:val="002C7CC9"/>
    <w:rsid w:val="002D2217"/>
    <w:rsid w:val="0035024F"/>
    <w:rsid w:val="003A520A"/>
    <w:rsid w:val="00437678"/>
    <w:rsid w:val="00446C20"/>
    <w:rsid w:val="00457E70"/>
    <w:rsid w:val="005B463B"/>
    <w:rsid w:val="00813E48"/>
    <w:rsid w:val="00822C16"/>
    <w:rsid w:val="00890972"/>
    <w:rsid w:val="009C74C2"/>
    <w:rsid w:val="00AA1B8C"/>
    <w:rsid w:val="00AC57EA"/>
    <w:rsid w:val="00B21467"/>
    <w:rsid w:val="00C573B2"/>
    <w:rsid w:val="00C96286"/>
    <w:rsid w:val="00D10AF9"/>
    <w:rsid w:val="00D51319"/>
    <w:rsid w:val="00D62106"/>
    <w:rsid w:val="00DB4A18"/>
    <w:rsid w:val="00EB7CA7"/>
    <w:rsid w:val="00F03234"/>
    <w:rsid w:val="00F9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504F"/>
  <w15:docId w15:val="{51792C44-E197-41E5-9607-BC0A3FD7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2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0"/>
    </w:pPr>
  </w:style>
  <w:style w:type="paragraph" w:styleId="Title">
    <w:name w:val="Title"/>
    <w:basedOn w:val="Normal"/>
    <w:uiPriority w:val="10"/>
    <w:qFormat/>
    <w:pPr>
      <w:spacing w:before="20"/>
      <w:ind w:right="3"/>
      <w:jc w:val="center"/>
    </w:pPr>
    <w:rPr>
      <w:rFonts w:ascii="Century Gothic" w:eastAsia="Century Gothic" w:hAnsi="Century Gothic" w:cs="Century Gothic"/>
      <w:sz w:val="36"/>
      <w:szCs w:val="36"/>
    </w:rPr>
  </w:style>
  <w:style w:type="paragraph" w:styleId="ListParagraph">
    <w:name w:val="List Paragraph"/>
    <w:basedOn w:val="Normal"/>
    <w:uiPriority w:val="34"/>
    <w:qFormat/>
    <w:pPr>
      <w:spacing w:before="121"/>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1467"/>
    <w:rPr>
      <w:color w:val="0000FF" w:themeColor="hyperlink"/>
      <w:u w:val="single"/>
    </w:rPr>
  </w:style>
  <w:style w:type="character" w:styleId="UnresolvedMention">
    <w:name w:val="Unresolved Mention"/>
    <w:basedOn w:val="DefaultParagraphFont"/>
    <w:uiPriority w:val="99"/>
    <w:semiHidden/>
    <w:unhideWhenUsed/>
    <w:rsid w:val="00B21467"/>
    <w:rPr>
      <w:color w:val="605E5C"/>
      <w:shd w:val="clear" w:color="auto" w:fill="E1DFDD"/>
    </w:rPr>
  </w:style>
  <w:style w:type="paragraph" w:styleId="Header">
    <w:name w:val="header"/>
    <w:basedOn w:val="Normal"/>
    <w:link w:val="HeaderChar"/>
    <w:uiPriority w:val="99"/>
    <w:unhideWhenUsed/>
    <w:rsid w:val="00282BAA"/>
    <w:pPr>
      <w:tabs>
        <w:tab w:val="center" w:pos="4680"/>
        <w:tab w:val="right" w:pos="9360"/>
      </w:tabs>
    </w:pPr>
  </w:style>
  <w:style w:type="character" w:customStyle="1" w:styleId="HeaderChar">
    <w:name w:val="Header Char"/>
    <w:basedOn w:val="DefaultParagraphFont"/>
    <w:link w:val="Header"/>
    <w:uiPriority w:val="99"/>
    <w:rsid w:val="00282BAA"/>
    <w:rPr>
      <w:rFonts w:ascii="Calibri" w:eastAsia="Calibri" w:hAnsi="Calibri" w:cs="Calibri"/>
    </w:rPr>
  </w:style>
  <w:style w:type="paragraph" w:styleId="Footer">
    <w:name w:val="footer"/>
    <w:basedOn w:val="Normal"/>
    <w:link w:val="FooterChar"/>
    <w:uiPriority w:val="99"/>
    <w:unhideWhenUsed/>
    <w:rsid w:val="00282BAA"/>
    <w:pPr>
      <w:tabs>
        <w:tab w:val="center" w:pos="4680"/>
        <w:tab w:val="right" w:pos="9360"/>
      </w:tabs>
    </w:pPr>
  </w:style>
  <w:style w:type="character" w:customStyle="1" w:styleId="FooterChar">
    <w:name w:val="Footer Char"/>
    <w:basedOn w:val="DefaultParagraphFont"/>
    <w:link w:val="Footer"/>
    <w:uiPriority w:val="99"/>
    <w:rsid w:val="00282BA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fspta.org" TargetMode="External"/><Relationship Id="rId18" Type="http://schemas.openxmlformats.org/officeDocument/2006/relationships/hyperlink" Target="http://www.fspta.org" TargetMode="External"/><Relationship Id="rId26" Type="http://schemas.openxmlformats.org/officeDocument/2006/relationships/hyperlink" Target="http://www.irs.gov/" TargetMode="External"/><Relationship Id="rId3" Type="http://schemas.openxmlformats.org/officeDocument/2006/relationships/settings" Target="settings.xml"/><Relationship Id="rId21" Type="http://schemas.openxmlformats.org/officeDocument/2006/relationships/hyperlink" Target="mailto:soa@fspta.org" TargetMode="External"/><Relationship Id="rId7" Type="http://schemas.openxmlformats.org/officeDocument/2006/relationships/header" Target="header1.xml"/><Relationship Id="rId12" Type="http://schemas.openxmlformats.org/officeDocument/2006/relationships/hyperlink" Target="mailto:mburnett@pta.org" TargetMode="External"/><Relationship Id="rId17" Type="http://schemas.openxmlformats.org/officeDocument/2006/relationships/hyperlink" Target="https://www.irs.gov/charities-non-profits/exempt-organizations-affirmation-letters" TargetMode="External"/><Relationship Id="rId25" Type="http://schemas.openxmlformats.org/officeDocument/2006/relationships/hyperlink" Target="https://www.irs.gov/charities-non-profits/eo-operational-requirements-obtaining-copies-of-exemption-determination-letter-from-irs" TargetMode="External"/><Relationship Id="rId2" Type="http://schemas.openxmlformats.org/officeDocument/2006/relationships/styles" Target="styles.xml"/><Relationship Id="rId16" Type="http://schemas.openxmlformats.org/officeDocument/2006/relationships/hyperlink" Target="https://www.irs.gov/pub/irs-pdf/f4506b.pdf" TargetMode="External"/><Relationship Id="rId20" Type="http://schemas.openxmlformats.org/officeDocument/2006/relationships/hyperlink" Target="mailto:info@fspta.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spta.org" TargetMode="External"/><Relationship Id="rId24" Type="http://schemas.openxmlformats.org/officeDocument/2006/relationships/hyperlink" Target="https://www.irs.gov/charities-non-profits/eo-operational-requirements-obtaining-copies-of-exemption-determination-letter-from-irs" TargetMode="External"/><Relationship Id="rId5" Type="http://schemas.openxmlformats.org/officeDocument/2006/relationships/footnotes" Target="footnotes.xml"/><Relationship Id="rId15" Type="http://schemas.openxmlformats.org/officeDocument/2006/relationships/hyperlink" Target="https://www.irs.gov/pub/irs-pdf/f4506b.pdf" TargetMode="External"/><Relationship Id="rId23" Type="http://schemas.openxmlformats.org/officeDocument/2006/relationships/hyperlink" Target="https://www.irs.gov/charities-non-profits/charitable-organizations/exempt-organizations-rulings-and-determinations-letters" TargetMode="External"/><Relationship Id="rId28" Type="http://schemas.openxmlformats.org/officeDocument/2006/relationships/hyperlink" Target="https://www.irs.gov/charities-non-profits/tax-exempt-organization-search" TargetMode="External"/><Relationship Id="rId10" Type="http://schemas.openxmlformats.org/officeDocument/2006/relationships/hyperlink" Target="mailto:treasurer.fspta@gmail.com" TargetMode="External"/><Relationship Id="rId19" Type="http://schemas.openxmlformats.org/officeDocument/2006/relationships/hyperlink" Target="mailto:info@fspta.org" TargetMode="External"/><Relationship Id="rId4" Type="http://schemas.openxmlformats.org/officeDocument/2006/relationships/webSettings" Target="webSettings.xml"/><Relationship Id="rId9" Type="http://schemas.openxmlformats.org/officeDocument/2006/relationships/hyperlink" Target="http://www.fspta.org/" TargetMode="External"/><Relationship Id="rId14" Type="http://schemas.openxmlformats.org/officeDocument/2006/relationships/hyperlink" Target="https://www.irs.gov/charities-non-profits/tax-exempt-organization-search" TargetMode="External"/><Relationship Id="rId22" Type="http://schemas.openxmlformats.org/officeDocument/2006/relationships/hyperlink" Target="https://www.irs.gov/charities-non-profits/charitable-organizations/exempt-organizations-rulings-and-determinations-letters" TargetMode="External"/><Relationship Id="rId27" Type="http://schemas.openxmlformats.org/officeDocument/2006/relationships/hyperlink" Target="https://www.irs.gov/charities-non-profits/tax-exempt-organization-searc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 Goldblatt</dc:creator>
  <cp:lastModifiedBy>Gerrod Tyler</cp:lastModifiedBy>
  <cp:revision>2</cp:revision>
  <dcterms:created xsi:type="dcterms:W3CDTF">2024-01-31T01:48:00Z</dcterms:created>
  <dcterms:modified xsi:type="dcterms:W3CDTF">2024-01-31T01:48:00Z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2024-01-17T00:00:00Z</vt:filetime>
  </property>
  <property fmtid="{D5CDD505-2E9C-101B-9397-08002B2CF9AE}" pid="5" name="Producer">
    <vt:lpwstr>Microsoft® Word 2016</vt:lpwstr>
  </property>
</Properties>
</file>